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20" w:rsidRPr="00971220" w:rsidRDefault="00971220" w:rsidP="00971220">
      <w:pPr>
        <w:shd w:val="clear" w:color="auto" w:fill="FFFFFF"/>
        <w:spacing w:before="1950" w:after="79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A3F5D"/>
          <w:kern w:val="36"/>
          <w:sz w:val="48"/>
          <w:szCs w:val="48"/>
          <w:lang w:eastAsia="ru-RU"/>
        </w:rPr>
      </w:pPr>
      <w:proofErr w:type="spellStart"/>
      <w:r w:rsidRPr="00971220">
        <w:rPr>
          <w:rFonts w:ascii="Arial" w:eastAsia="Times New Roman" w:hAnsi="Arial" w:cs="Arial"/>
          <w:b/>
          <w:bCs/>
          <w:color w:val="3A3F5D"/>
          <w:kern w:val="36"/>
          <w:sz w:val="48"/>
          <w:szCs w:val="48"/>
          <w:lang w:eastAsia="ru-RU"/>
        </w:rPr>
        <w:t>There</w:t>
      </w:r>
      <w:proofErr w:type="spellEnd"/>
      <w:r w:rsidRPr="00971220">
        <w:rPr>
          <w:rFonts w:ascii="Arial" w:eastAsia="Times New Roman" w:hAnsi="Arial" w:cs="Arial"/>
          <w:b/>
          <w:bCs/>
          <w:color w:val="3A3F5D"/>
          <w:kern w:val="36"/>
          <w:sz w:val="48"/>
          <w:szCs w:val="48"/>
          <w:lang w:eastAsia="ru-RU"/>
        </w:rPr>
        <w:t xml:space="preserve"> </w:t>
      </w:r>
      <w:proofErr w:type="spellStart"/>
      <w:r w:rsidRPr="00971220">
        <w:rPr>
          <w:rFonts w:ascii="Arial" w:eastAsia="Times New Roman" w:hAnsi="Arial" w:cs="Arial"/>
          <w:b/>
          <w:bCs/>
          <w:color w:val="3A3F5D"/>
          <w:kern w:val="36"/>
          <w:sz w:val="48"/>
          <w:szCs w:val="48"/>
          <w:lang w:eastAsia="ru-RU"/>
        </w:rPr>
        <w:t>is</w:t>
      </w:r>
      <w:proofErr w:type="spellEnd"/>
      <w:r w:rsidRPr="00971220">
        <w:rPr>
          <w:rFonts w:ascii="Arial" w:eastAsia="Times New Roman" w:hAnsi="Arial" w:cs="Arial"/>
          <w:b/>
          <w:bCs/>
          <w:color w:val="3A3F5D"/>
          <w:kern w:val="36"/>
          <w:sz w:val="48"/>
          <w:szCs w:val="48"/>
          <w:lang w:eastAsia="ru-RU"/>
        </w:rPr>
        <w:t xml:space="preserve"> / </w:t>
      </w:r>
      <w:proofErr w:type="spellStart"/>
      <w:r w:rsidRPr="00971220">
        <w:rPr>
          <w:rFonts w:ascii="Arial" w:eastAsia="Times New Roman" w:hAnsi="Arial" w:cs="Arial"/>
          <w:b/>
          <w:bCs/>
          <w:color w:val="3A3F5D"/>
          <w:kern w:val="36"/>
          <w:sz w:val="48"/>
          <w:szCs w:val="48"/>
          <w:lang w:eastAsia="ru-RU"/>
        </w:rPr>
        <w:t>There</w:t>
      </w:r>
      <w:proofErr w:type="spellEnd"/>
      <w:r w:rsidRPr="00971220">
        <w:rPr>
          <w:rFonts w:ascii="Arial" w:eastAsia="Times New Roman" w:hAnsi="Arial" w:cs="Arial"/>
          <w:b/>
          <w:bCs/>
          <w:color w:val="3A3F5D"/>
          <w:kern w:val="36"/>
          <w:sz w:val="48"/>
          <w:szCs w:val="48"/>
          <w:lang w:eastAsia="ru-RU"/>
        </w:rPr>
        <w:t xml:space="preserve"> </w:t>
      </w:r>
      <w:proofErr w:type="spellStart"/>
      <w:r w:rsidRPr="00971220">
        <w:rPr>
          <w:rFonts w:ascii="Arial" w:eastAsia="Times New Roman" w:hAnsi="Arial" w:cs="Arial"/>
          <w:b/>
          <w:bCs/>
          <w:color w:val="3A3F5D"/>
          <w:kern w:val="36"/>
          <w:sz w:val="48"/>
          <w:szCs w:val="48"/>
          <w:lang w:eastAsia="ru-RU"/>
        </w:rPr>
        <w:t>are</w:t>
      </w:r>
      <w:proofErr w:type="spellEnd"/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705"/>
        <w:gridCol w:w="3705"/>
      </w:tblGrid>
      <w:tr w:rsidR="00971220" w:rsidRPr="008135D4" w:rsidTr="00971220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330" w:type="dxa"/>
              <w:right w:w="0" w:type="dxa"/>
            </w:tcMar>
            <w:hideMark/>
          </w:tcPr>
          <w:p w:rsidR="00971220" w:rsidRPr="008135D4" w:rsidRDefault="00971220" w:rsidP="00971220">
            <w:pPr>
              <w:spacing w:after="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proofErr w:type="spellStart"/>
            <w:r w:rsidRPr="008135D4">
              <w:rPr>
                <w:rFonts w:ascii="inherit" w:eastAsia="Times New Roman" w:hAnsi="inherit" w:cs="Times New Roman"/>
                <w:b/>
                <w:bCs/>
                <w:color w:val="3A405B"/>
                <w:sz w:val="28"/>
                <w:szCs w:val="28"/>
                <w:lang w:eastAsia="ru-RU"/>
              </w:rPr>
              <w:t>Present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330" w:type="dxa"/>
              <w:bottom w:w="330" w:type="dxa"/>
              <w:right w:w="0" w:type="dxa"/>
            </w:tcMar>
            <w:hideMark/>
          </w:tcPr>
          <w:p w:rsidR="00971220" w:rsidRPr="008135D4" w:rsidRDefault="00971220" w:rsidP="00971220">
            <w:pPr>
              <w:spacing w:after="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proofErr w:type="spellStart"/>
            <w:r w:rsidRPr="008135D4">
              <w:rPr>
                <w:rFonts w:ascii="inherit" w:eastAsia="Times New Roman" w:hAnsi="inherit" w:cs="Times New Roman"/>
                <w:b/>
                <w:bCs/>
                <w:color w:val="3A405B"/>
                <w:sz w:val="28"/>
                <w:szCs w:val="28"/>
                <w:lang w:eastAsia="ru-RU"/>
              </w:rPr>
              <w:t>Past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330" w:type="dxa"/>
              <w:bottom w:w="330" w:type="dxa"/>
              <w:right w:w="0" w:type="dxa"/>
            </w:tcMar>
            <w:hideMark/>
          </w:tcPr>
          <w:p w:rsidR="00971220" w:rsidRPr="008135D4" w:rsidRDefault="00971220" w:rsidP="00971220">
            <w:pPr>
              <w:spacing w:after="0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3A405B"/>
                <w:sz w:val="28"/>
                <w:szCs w:val="28"/>
                <w:lang w:eastAsia="ru-RU"/>
              </w:rPr>
            </w:pPr>
            <w:proofErr w:type="spellStart"/>
            <w:r w:rsidRPr="008135D4">
              <w:rPr>
                <w:rFonts w:ascii="inherit" w:eastAsia="Times New Roman" w:hAnsi="inherit" w:cs="Times New Roman"/>
                <w:b/>
                <w:bCs/>
                <w:color w:val="3A405B"/>
                <w:sz w:val="28"/>
                <w:szCs w:val="28"/>
                <w:lang w:eastAsia="ru-RU"/>
              </w:rPr>
              <w:t>Future</w:t>
            </w:r>
            <w:proofErr w:type="spellEnd"/>
          </w:p>
        </w:tc>
      </w:tr>
      <w:tr w:rsidR="00971220" w:rsidRPr="008135D4" w:rsidTr="009712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0" w:type="dxa"/>
              <w:right w:w="0" w:type="dxa"/>
            </w:tcMar>
            <w:hideMark/>
          </w:tcPr>
          <w:p w:rsidR="00971220" w:rsidRPr="008135D4" w:rsidRDefault="00971220" w:rsidP="00971220">
            <w:pPr>
              <w:spacing w:after="0" w:line="240" w:lineRule="auto"/>
              <w:rPr>
                <w:rFonts w:ascii="inherit" w:eastAsia="Times New Roman" w:hAnsi="inherit" w:cs="Times New Roman"/>
                <w:color w:val="A1A6BB"/>
                <w:sz w:val="28"/>
                <w:szCs w:val="28"/>
                <w:lang w:eastAsia="ru-RU"/>
              </w:rPr>
            </w:pPr>
            <w:r w:rsidRPr="008135D4">
              <w:rPr>
                <w:rFonts w:ascii="inherit" w:eastAsia="Times New Roman" w:hAnsi="inherit" w:cs="Times New Roman"/>
                <w:color w:val="A1A6BB"/>
                <w:sz w:val="28"/>
                <w:szCs w:val="28"/>
                <w:lang w:eastAsia="ru-RU"/>
              </w:rPr>
              <w:t>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450" w:type="dxa"/>
              <w:right w:w="0" w:type="dxa"/>
            </w:tcMar>
            <w:hideMark/>
          </w:tcPr>
          <w:p w:rsidR="00971220" w:rsidRPr="008135D4" w:rsidRDefault="00971220" w:rsidP="00971220">
            <w:pPr>
              <w:spacing w:after="0" w:line="240" w:lineRule="auto"/>
              <w:rPr>
                <w:rFonts w:ascii="inherit" w:eastAsia="Times New Roman" w:hAnsi="inherit" w:cs="Times New Roman"/>
                <w:color w:val="A1A6BB"/>
                <w:sz w:val="28"/>
                <w:szCs w:val="28"/>
                <w:lang w:eastAsia="ru-RU"/>
              </w:rPr>
            </w:pPr>
            <w:r w:rsidRPr="008135D4">
              <w:rPr>
                <w:rFonts w:ascii="inherit" w:eastAsia="Times New Roman" w:hAnsi="inherit" w:cs="Times New Roman"/>
                <w:color w:val="A1A6BB"/>
                <w:sz w:val="28"/>
                <w:szCs w:val="28"/>
                <w:lang w:eastAsia="ru-RU"/>
              </w:rPr>
              <w:t>Прошедшее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450" w:type="dxa"/>
              <w:right w:w="0" w:type="dxa"/>
            </w:tcMar>
            <w:hideMark/>
          </w:tcPr>
          <w:p w:rsidR="00971220" w:rsidRPr="008135D4" w:rsidRDefault="00971220" w:rsidP="00971220">
            <w:pPr>
              <w:spacing w:after="0" w:line="240" w:lineRule="auto"/>
              <w:rPr>
                <w:rFonts w:ascii="inherit" w:eastAsia="Times New Roman" w:hAnsi="inherit" w:cs="Times New Roman"/>
                <w:color w:val="A1A6BB"/>
                <w:sz w:val="28"/>
                <w:szCs w:val="28"/>
                <w:lang w:eastAsia="ru-RU"/>
              </w:rPr>
            </w:pPr>
            <w:r w:rsidRPr="008135D4">
              <w:rPr>
                <w:rFonts w:ascii="inherit" w:eastAsia="Times New Roman" w:hAnsi="inherit" w:cs="Times New Roman"/>
                <w:color w:val="A1A6BB"/>
                <w:sz w:val="28"/>
                <w:szCs w:val="28"/>
                <w:lang w:eastAsia="ru-RU"/>
              </w:rPr>
              <w:t>Будущее время</w:t>
            </w:r>
          </w:p>
        </w:tc>
      </w:tr>
      <w:tr w:rsidR="00971220" w:rsidRPr="008135D4" w:rsidTr="009712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30" w:type="dxa"/>
              <w:right w:w="0" w:type="dxa"/>
            </w:tcMar>
            <w:hideMark/>
          </w:tcPr>
          <w:p w:rsidR="00971220" w:rsidRPr="008135D4" w:rsidRDefault="00971220" w:rsidP="0097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lang w:eastAsia="ru-RU"/>
              </w:rPr>
            </w:pPr>
            <w:proofErr w:type="spellStart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>is</w:t>
            </w:r>
            <w:proofErr w:type="spellEnd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 xml:space="preserve"> ...</w:t>
            </w:r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lang w:eastAsia="ru-RU"/>
              </w:rPr>
              <w:br/>
            </w:r>
            <w:proofErr w:type="spellStart"/>
            <w:r w:rsidRPr="008135D4">
              <w:rPr>
                <w:rFonts w:ascii="inherit" w:eastAsia="Times New Roman" w:hAnsi="inherit" w:cs="Arial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Единтсвенное</w:t>
            </w:r>
            <w:proofErr w:type="spellEnd"/>
            <w:r w:rsidRPr="008135D4">
              <w:rPr>
                <w:rFonts w:ascii="inherit" w:eastAsia="Times New Roman" w:hAnsi="inherit" w:cs="Arial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 xml:space="preserve"> число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971220" w:rsidRPr="008135D4" w:rsidRDefault="00971220" w:rsidP="0097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lang w:eastAsia="ru-RU"/>
              </w:rPr>
            </w:pPr>
            <w:proofErr w:type="spellStart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>was</w:t>
            </w:r>
            <w:proofErr w:type="spellEnd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 xml:space="preserve"> ...</w:t>
            </w:r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lang w:eastAsia="ru-RU"/>
              </w:rPr>
              <w:br/>
            </w:r>
            <w:proofErr w:type="spellStart"/>
            <w:r w:rsidRPr="008135D4">
              <w:rPr>
                <w:rFonts w:ascii="inherit" w:eastAsia="Times New Roman" w:hAnsi="inherit" w:cs="Arial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Единтсвенное</w:t>
            </w:r>
            <w:proofErr w:type="spellEnd"/>
            <w:r w:rsidRPr="008135D4">
              <w:rPr>
                <w:rFonts w:ascii="inherit" w:eastAsia="Times New Roman" w:hAnsi="inherit" w:cs="Arial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 xml:space="preserve"> число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971220" w:rsidRPr="008135D4" w:rsidRDefault="00971220" w:rsidP="0097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lang w:eastAsia="ru-RU"/>
              </w:rPr>
            </w:pPr>
            <w:proofErr w:type="spellStart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>will</w:t>
            </w:r>
            <w:proofErr w:type="spellEnd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>be</w:t>
            </w:r>
            <w:proofErr w:type="spellEnd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 xml:space="preserve"> ...</w:t>
            </w:r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lang w:eastAsia="ru-RU"/>
              </w:rPr>
              <w:br/>
            </w:r>
            <w:proofErr w:type="spellStart"/>
            <w:r w:rsidRPr="008135D4">
              <w:rPr>
                <w:rFonts w:ascii="inherit" w:eastAsia="Times New Roman" w:hAnsi="inherit" w:cs="Arial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Единтсвенное</w:t>
            </w:r>
            <w:proofErr w:type="spellEnd"/>
            <w:r w:rsidRPr="008135D4">
              <w:rPr>
                <w:rFonts w:ascii="inherit" w:eastAsia="Times New Roman" w:hAnsi="inherit" w:cs="Arial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 xml:space="preserve"> число</w:t>
            </w:r>
          </w:p>
        </w:tc>
      </w:tr>
      <w:tr w:rsidR="00971220" w:rsidRPr="008135D4" w:rsidTr="009712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30" w:type="dxa"/>
              <w:right w:w="0" w:type="dxa"/>
            </w:tcMar>
            <w:hideMark/>
          </w:tcPr>
          <w:p w:rsidR="00971220" w:rsidRPr="008135D4" w:rsidRDefault="00971220" w:rsidP="0097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lang w:eastAsia="ru-RU"/>
              </w:rPr>
            </w:pPr>
            <w:proofErr w:type="spellStart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>are</w:t>
            </w:r>
            <w:proofErr w:type="spellEnd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 xml:space="preserve"> ...</w:t>
            </w:r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lang w:eastAsia="ru-RU"/>
              </w:rPr>
              <w:br/>
            </w:r>
            <w:r w:rsidRPr="008135D4">
              <w:rPr>
                <w:rFonts w:ascii="inherit" w:eastAsia="Times New Roman" w:hAnsi="inherit" w:cs="Arial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Множественное число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971220" w:rsidRPr="008135D4" w:rsidRDefault="00971220" w:rsidP="0097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lang w:eastAsia="ru-RU"/>
              </w:rPr>
            </w:pPr>
            <w:proofErr w:type="spellStart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>were</w:t>
            </w:r>
            <w:proofErr w:type="spellEnd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 xml:space="preserve"> ...</w:t>
            </w:r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lang w:eastAsia="ru-RU"/>
              </w:rPr>
              <w:br/>
            </w:r>
            <w:r w:rsidRPr="008135D4">
              <w:rPr>
                <w:rFonts w:ascii="inherit" w:eastAsia="Times New Roman" w:hAnsi="inherit" w:cs="Arial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Множественное число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971220" w:rsidRPr="008135D4" w:rsidRDefault="00971220" w:rsidP="0097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lang w:eastAsia="ru-RU"/>
              </w:rPr>
            </w:pPr>
            <w:proofErr w:type="spellStart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>There</w:t>
            </w:r>
            <w:proofErr w:type="spellEnd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>will</w:t>
            </w:r>
            <w:proofErr w:type="spellEnd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>be</w:t>
            </w:r>
            <w:proofErr w:type="spellEnd"/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bdr w:val="none" w:sz="0" w:space="0" w:color="auto" w:frame="1"/>
                <w:lang w:eastAsia="ru-RU"/>
              </w:rPr>
              <w:t xml:space="preserve"> ...</w:t>
            </w:r>
            <w:r w:rsidRPr="008135D4">
              <w:rPr>
                <w:rFonts w:ascii="Arial" w:eastAsia="Times New Roman" w:hAnsi="Arial" w:cs="Arial"/>
                <w:b/>
                <w:bCs/>
                <w:color w:val="3A405B"/>
                <w:sz w:val="28"/>
                <w:szCs w:val="28"/>
                <w:lang w:eastAsia="ru-RU"/>
              </w:rPr>
              <w:br/>
            </w:r>
            <w:r w:rsidRPr="008135D4">
              <w:rPr>
                <w:rFonts w:ascii="inherit" w:eastAsia="Times New Roman" w:hAnsi="inherit" w:cs="Arial"/>
                <w:color w:val="A1A6BB"/>
                <w:sz w:val="28"/>
                <w:szCs w:val="28"/>
                <w:bdr w:val="none" w:sz="0" w:space="0" w:color="auto" w:frame="1"/>
                <w:lang w:eastAsia="ru-RU"/>
              </w:rPr>
              <w:t>Множественное число</w:t>
            </w:r>
          </w:p>
        </w:tc>
      </w:tr>
    </w:tbl>
    <w:p w:rsidR="00971220" w:rsidRPr="008135D4" w:rsidRDefault="00971220" w:rsidP="009712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35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Конструкции </w:t>
      </w:r>
      <w:proofErr w:type="spellStart"/>
      <w:r w:rsidRPr="008135D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There</w:t>
      </w:r>
      <w:proofErr w:type="spellEnd"/>
      <w:r w:rsidRPr="008135D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is</w:t>
      </w:r>
      <w:proofErr w:type="spellEnd"/>
      <w:r w:rsidRPr="008135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</w:t>
      </w:r>
      <w:r w:rsidRPr="008135D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135D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There</w:t>
      </w:r>
      <w:proofErr w:type="spellEnd"/>
      <w:r w:rsidRPr="008135D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are</w:t>
      </w:r>
      <w:proofErr w:type="spellEnd"/>
      <w:r w:rsidRPr="008135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используются для обозначения наличия чего-то в определенном месте, местоположения предметов или их количества. В этой конструкции слово </w:t>
      </w:r>
      <w:proofErr w:type="spellStart"/>
      <w:r w:rsidRPr="008135D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there</w:t>
      </w:r>
      <w:proofErr w:type="spellEnd"/>
      <w:r w:rsidRPr="008135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выступает </w:t>
      </w:r>
      <w:r w:rsidRPr="008135D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формальным</w:t>
      </w:r>
      <w:r w:rsidRPr="008135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hyperlink r:id="rId5" w:anchor="the-subject" w:history="1">
        <w:r w:rsidRPr="008135D4">
          <w:rPr>
            <w:rFonts w:ascii="Arial" w:eastAsia="Times New Roman" w:hAnsi="Arial" w:cs="Arial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подлежащим</w:t>
        </w:r>
      </w:hyperlink>
      <w:r w:rsidRPr="008135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 не несет никакого значения (его нельзя перевести как «</w:t>
      </w:r>
      <w:r w:rsidRPr="008135D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тут</w:t>
      </w:r>
      <w:r w:rsidRPr="008135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«</w:t>
      </w:r>
      <w:r w:rsidRPr="008135D4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там</w:t>
      </w:r>
      <w:r w:rsidRPr="008135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»), поэтому такие предложения переводятся с конца.</w:t>
      </w:r>
    </w:p>
    <w:p w:rsidR="00971220" w:rsidRPr="008135D4" w:rsidRDefault="00971220" w:rsidP="00971220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135D4">
        <w:rPr>
          <w:rFonts w:ascii="inherit" w:eastAsia="Times New Roman" w:hAnsi="inherit" w:cs="Arial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There is 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a mouse in the kitchen! –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кухне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мышь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!</w:t>
      </w:r>
    </w:p>
    <w:p w:rsidR="00971220" w:rsidRPr="008135D4" w:rsidRDefault="00971220" w:rsidP="00971220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135D4">
        <w:rPr>
          <w:rFonts w:ascii="inherit" w:eastAsia="Times New Roman" w:hAnsi="inherit" w:cs="Arial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There are 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some cookies in the box. –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коробке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есть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немного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печенья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971220" w:rsidRPr="008135D4" w:rsidRDefault="00971220" w:rsidP="00971220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135D4">
        <w:rPr>
          <w:rFonts w:ascii="inherit" w:eastAsia="Times New Roman" w:hAnsi="inherit" w:cs="Arial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There was 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a man in the room. –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комнате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был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мужчина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971220" w:rsidRPr="008135D4" w:rsidRDefault="00971220" w:rsidP="00971220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135D4">
        <w:rPr>
          <w:rFonts w:ascii="inherit" w:eastAsia="Times New Roman" w:hAnsi="inherit" w:cs="Arial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There were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 men in the room waiting for you. –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комнате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были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мужчины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которые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тебя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ждали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971220" w:rsidRPr="008135D4" w:rsidRDefault="00971220" w:rsidP="00971220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I think </w:t>
      </w:r>
      <w:r w:rsidRPr="008135D4">
        <w:rPr>
          <w:rFonts w:ascii="inherit" w:eastAsia="Times New Roman" w:hAnsi="inherit" w:cs="Arial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there will be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 a lot of people at tomorrow’s concert. –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думаю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завтрашнем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концерте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будет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много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людей</w:t>
      </w:r>
      <w:r w:rsidRPr="008135D4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971220" w:rsidRPr="008135D4" w:rsidRDefault="00971220" w:rsidP="00971220">
      <w:pPr>
        <w:shd w:val="clear" w:color="auto" w:fill="FFFFFF"/>
        <w:spacing w:after="4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135D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Утверждение</w:t>
      </w:r>
    </w:p>
    <w:p w:rsidR="00971220" w:rsidRPr="008135D4" w:rsidRDefault="00971220" w:rsidP="009712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8"/>
          <w:szCs w:val="28"/>
          <w:lang w:eastAsia="ru-RU"/>
        </w:rPr>
      </w:pPr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В утвердительных предложениях на первом месте всегда стоит формальное подлежащее 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there</w:t>
      </w:r>
      <w:proofErr w:type="spellEnd"/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, после которого следует глагол </w:t>
      </w:r>
      <w:proofErr w:type="spellStart"/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fldChar w:fldCharType="begin"/>
      </w:r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instrText xml:space="preserve"> HYPERLINK "https://grammarway.com/ru/to-be" </w:instrText>
      </w:r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fldChar w:fldCharType="separate"/>
      </w:r>
      <w:r w:rsidRPr="008135D4">
        <w:rPr>
          <w:rFonts w:ascii="Arial" w:eastAsia="Times New Roman" w:hAnsi="Arial" w:cs="Arial"/>
          <w:color w:val="3BAFDA"/>
          <w:sz w:val="28"/>
          <w:szCs w:val="28"/>
          <w:u w:val="single"/>
          <w:bdr w:val="none" w:sz="0" w:space="0" w:color="auto" w:frame="1"/>
          <w:lang w:eastAsia="ru-RU"/>
        </w:rPr>
        <w:t>to</w:t>
      </w:r>
      <w:proofErr w:type="spellEnd"/>
      <w:r w:rsidRPr="008135D4">
        <w:rPr>
          <w:rFonts w:ascii="Arial" w:eastAsia="Times New Roman" w:hAnsi="Arial" w:cs="Arial"/>
          <w:color w:val="3BAFDA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Arial" w:eastAsia="Times New Roman" w:hAnsi="Arial" w:cs="Arial"/>
          <w:color w:val="3BAFDA"/>
          <w:sz w:val="28"/>
          <w:szCs w:val="28"/>
          <w:u w:val="single"/>
          <w:bdr w:val="none" w:sz="0" w:space="0" w:color="auto" w:frame="1"/>
          <w:lang w:eastAsia="ru-RU"/>
        </w:rPr>
        <w:t>be</w:t>
      </w:r>
      <w:proofErr w:type="spellEnd"/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fldChar w:fldCharType="end"/>
      </w:r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 в нужной форме и «</w:t>
      </w:r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настоящее подлежащее</w:t>
      </w:r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» (предмет или человек). Форма глагола 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 зависит от числа существительного и времени в предложении.</w:t>
      </w:r>
    </w:p>
    <w:p w:rsidR="00971220" w:rsidRPr="008135D4" w:rsidRDefault="00971220" w:rsidP="009712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8"/>
          <w:szCs w:val="28"/>
          <w:lang w:eastAsia="ru-RU"/>
        </w:rPr>
      </w:pP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There</w:t>
      </w:r>
      <w:proofErr w:type="spellEnd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is</w:t>
      </w:r>
      <w:proofErr w:type="spellEnd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 </w:t>
      </w:r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и 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there</w:t>
      </w:r>
      <w:proofErr w:type="spellEnd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was</w:t>
      </w:r>
      <w:proofErr w:type="spellEnd"/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 используется для предметов или понятий в единственном числе или </w:t>
      </w:r>
      <w:hyperlink r:id="rId6" w:anchor="neischisliaemye-sushchestvitelnye" w:history="1">
        <w:r w:rsidRPr="008135D4">
          <w:rPr>
            <w:rFonts w:ascii="Arial" w:eastAsia="Times New Roman" w:hAnsi="Arial" w:cs="Arial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неисчисляемых существительных</w:t>
        </w:r>
      </w:hyperlink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.</w:t>
      </w:r>
    </w:p>
    <w:p w:rsidR="00971220" w:rsidRPr="008135D4" w:rsidRDefault="00971220" w:rsidP="009712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8"/>
          <w:szCs w:val="28"/>
          <w:lang w:eastAsia="ru-RU"/>
        </w:rPr>
      </w:pP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There</w:t>
      </w:r>
      <w:proofErr w:type="spellEnd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are</w:t>
      </w:r>
      <w:proofErr w:type="spellEnd"/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 и</w:t>
      </w:r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there</w:t>
      </w:r>
      <w:proofErr w:type="spellEnd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were</w:t>
      </w:r>
      <w:proofErr w:type="spellEnd"/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 используется для множественного числа предметов.</w:t>
      </w:r>
    </w:p>
    <w:p w:rsidR="00971220" w:rsidRPr="008135D4" w:rsidRDefault="00971220" w:rsidP="009712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8"/>
          <w:szCs w:val="28"/>
          <w:lang w:eastAsia="ru-RU"/>
        </w:rPr>
      </w:pPr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Если в утверждении после оборотов 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there</w:t>
      </w:r>
      <w:proofErr w:type="spellEnd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is</w:t>
      </w:r>
      <w:proofErr w:type="spellEnd"/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 / 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there</w:t>
      </w:r>
      <w:proofErr w:type="spellEnd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was</w:t>
      </w:r>
      <w:proofErr w:type="spellEnd"/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 / 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there</w:t>
      </w:r>
      <w:proofErr w:type="spellEnd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 </w:t>
      </w:r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исчисляемый предмет стоит в единственном числе, он используется с </w:t>
      </w:r>
      <w:hyperlink r:id="rId7" w:anchor="neopredelennyi-artikl-a-an" w:history="1">
        <w:r w:rsidRPr="008135D4">
          <w:rPr>
            <w:rFonts w:ascii="Arial" w:eastAsia="Times New Roman" w:hAnsi="Arial" w:cs="Arial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неопределенным артиклем</w:t>
        </w:r>
      </w:hyperlink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 a</w:t>
      </w:r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 / 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an</w:t>
      </w:r>
      <w:proofErr w:type="spellEnd"/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. </w:t>
      </w:r>
      <w:hyperlink r:id="rId8" w:anchor="opredelennyi-artikl-the" w:history="1">
        <w:r w:rsidRPr="008135D4">
          <w:rPr>
            <w:rFonts w:ascii="Arial" w:eastAsia="Times New Roman" w:hAnsi="Arial" w:cs="Arial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Определенный артикль</w:t>
        </w:r>
      </w:hyperlink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 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 практически не используется.</w:t>
      </w:r>
    </w:p>
    <w:p w:rsidR="00971220" w:rsidRPr="008135D4" w:rsidRDefault="00971220" w:rsidP="00971220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8"/>
          <w:szCs w:val="28"/>
          <w:lang w:eastAsia="ru-RU"/>
        </w:rPr>
      </w:pP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There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is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=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There’s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(сокращение)</w:t>
      </w:r>
    </w:p>
    <w:p w:rsidR="00971220" w:rsidRPr="008135D4" w:rsidRDefault="00971220" w:rsidP="00971220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8"/>
          <w:szCs w:val="28"/>
          <w:lang w:eastAsia="ru-RU"/>
        </w:rPr>
      </w:pP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There’s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</w:t>
      </w:r>
      <w:r w:rsidRPr="008135D4">
        <w:rPr>
          <w:rFonts w:ascii="inherit" w:eastAsia="Times New Roman" w:hAnsi="inherit" w:cs="Arial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a 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cat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our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garden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. – В нашем дворе (какой-то) кот.</w:t>
      </w:r>
    </w:p>
    <w:p w:rsidR="00971220" w:rsidRPr="008135D4" w:rsidRDefault="00971220" w:rsidP="009712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8"/>
          <w:szCs w:val="28"/>
          <w:lang w:eastAsia="ru-RU"/>
        </w:rPr>
      </w:pPr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Если это множество предметов, то используется </w:t>
      </w:r>
      <w:hyperlink r:id="rId9" w:history="1">
        <w:r w:rsidRPr="008135D4">
          <w:rPr>
            <w:rFonts w:ascii="Arial" w:eastAsia="Times New Roman" w:hAnsi="Arial" w:cs="Arial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числительное</w:t>
        </w:r>
      </w:hyperlink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, указывающее на их количество или слово 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some</w:t>
      </w:r>
      <w:proofErr w:type="spellEnd"/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 (несколько). Перед неисчисляемыми существительными также используется 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some</w:t>
      </w:r>
      <w:proofErr w:type="spellEnd"/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.</w:t>
      </w:r>
    </w:p>
    <w:p w:rsidR="00971220" w:rsidRPr="008135D4" w:rsidRDefault="00971220" w:rsidP="00971220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8"/>
          <w:szCs w:val="28"/>
          <w:lang w:eastAsia="ru-RU"/>
        </w:rPr>
      </w:pP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There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are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135D4">
        <w:rPr>
          <w:rFonts w:ascii="inherit" w:eastAsia="Times New Roman" w:hAnsi="inherit" w:cs="Arial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two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cats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our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garden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. – В нашем дворе (находится) два кота.</w:t>
      </w:r>
    </w:p>
    <w:p w:rsidR="00971220" w:rsidRPr="008135D4" w:rsidRDefault="00971220" w:rsidP="00971220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8"/>
          <w:szCs w:val="28"/>
          <w:lang w:eastAsia="ru-RU"/>
        </w:rPr>
      </w:pP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There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are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135D4">
        <w:rPr>
          <w:rFonts w:ascii="inherit" w:eastAsia="Times New Roman" w:hAnsi="inherit" w:cs="Arial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some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cats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our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garden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. – В нашем дворе (находятся какие-то) коты.</w:t>
      </w:r>
    </w:p>
    <w:p w:rsidR="00971220" w:rsidRPr="008135D4" w:rsidRDefault="00971220" w:rsidP="00971220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8"/>
          <w:szCs w:val="28"/>
          <w:lang w:eastAsia="ru-RU"/>
        </w:rPr>
      </w:pP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There’s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135D4">
        <w:rPr>
          <w:rFonts w:ascii="inherit" w:eastAsia="Times New Roman" w:hAnsi="inherit" w:cs="Arial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some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milk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fridge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. – В холодильнике есть немного молока.</w:t>
      </w:r>
    </w:p>
    <w:p w:rsidR="00971220" w:rsidRPr="008135D4" w:rsidRDefault="00971220" w:rsidP="00971220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8"/>
          <w:szCs w:val="28"/>
          <w:lang w:eastAsia="ru-RU"/>
        </w:rPr>
      </w:pP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There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was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135D4">
        <w:rPr>
          <w:rFonts w:ascii="inherit" w:eastAsia="Times New Roman" w:hAnsi="inherit" w:cs="Arial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some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food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this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lunchbox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. – В этой коробке для завтрака была еда.</w:t>
      </w:r>
    </w:p>
    <w:p w:rsidR="00971220" w:rsidRPr="008135D4" w:rsidRDefault="00971220" w:rsidP="009712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8"/>
          <w:szCs w:val="28"/>
          <w:lang w:eastAsia="ru-RU"/>
        </w:rPr>
      </w:pPr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lastRenderedPageBreak/>
        <w:t>В утверждении после конструкции 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there</w:t>
      </w:r>
      <w:proofErr w:type="spellEnd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is</w:t>
      </w:r>
      <w:proofErr w:type="spellEnd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 </w:t>
      </w:r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/ 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there</w:t>
      </w:r>
      <w:proofErr w:type="spellEnd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was</w:t>
      </w:r>
      <w:proofErr w:type="spellEnd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 </w:t>
      </w:r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/ 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there</w:t>
      </w:r>
      <w:proofErr w:type="spellEnd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 могут использоваться </w:t>
      </w:r>
      <w:hyperlink r:id="rId10" w:history="1">
        <w:r w:rsidRPr="008135D4">
          <w:rPr>
            <w:rFonts w:ascii="Arial" w:eastAsia="Times New Roman" w:hAnsi="Arial" w:cs="Arial"/>
            <w:color w:val="3BAFDA"/>
            <w:sz w:val="28"/>
            <w:szCs w:val="28"/>
            <w:u w:val="single"/>
            <w:bdr w:val="none" w:sz="0" w:space="0" w:color="auto" w:frame="1"/>
            <w:lang w:eastAsia="ru-RU"/>
          </w:rPr>
          <w:t>местоимения</w:t>
        </w:r>
      </w:hyperlink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 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someone</w:t>
      </w:r>
      <w:proofErr w:type="spellEnd"/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 (кто-то) и </w:t>
      </w:r>
      <w:proofErr w:type="spellStart"/>
      <w:r w:rsidRPr="008135D4">
        <w:rPr>
          <w:rFonts w:ascii="inherit" w:eastAsia="Times New Roman" w:hAnsi="inherit" w:cs="Arial"/>
          <w:b/>
          <w:bCs/>
          <w:color w:val="3A3F5D"/>
          <w:sz w:val="28"/>
          <w:szCs w:val="28"/>
          <w:bdr w:val="none" w:sz="0" w:space="0" w:color="auto" w:frame="1"/>
          <w:lang w:eastAsia="ru-RU"/>
        </w:rPr>
        <w:t>something</w:t>
      </w:r>
      <w:proofErr w:type="spellEnd"/>
      <w:r w:rsidRPr="008135D4">
        <w:rPr>
          <w:rFonts w:ascii="Arial" w:eastAsia="Times New Roman" w:hAnsi="Arial" w:cs="Arial"/>
          <w:color w:val="3A3F5D"/>
          <w:sz w:val="28"/>
          <w:szCs w:val="28"/>
          <w:lang w:eastAsia="ru-RU"/>
        </w:rPr>
        <w:t> (что-то).</w:t>
      </w:r>
    </w:p>
    <w:p w:rsidR="00971220" w:rsidRPr="008135D4" w:rsidRDefault="00971220" w:rsidP="00971220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8"/>
          <w:szCs w:val="28"/>
          <w:lang w:eastAsia="ru-RU"/>
        </w:rPr>
      </w:pP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There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was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135D4">
        <w:rPr>
          <w:rFonts w:ascii="inherit" w:eastAsia="Times New Roman" w:hAnsi="inherit" w:cs="Arial"/>
          <w:i/>
          <w:iCs/>
          <w:color w:val="EB4E36"/>
          <w:sz w:val="28"/>
          <w:szCs w:val="28"/>
          <w:bdr w:val="none" w:sz="0" w:space="0" w:color="auto" w:frame="1"/>
          <w:lang w:eastAsia="ru-RU"/>
        </w:rPr>
        <w:t>something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strange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his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room</w:t>
      </w:r>
      <w:proofErr w:type="spellEnd"/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. – В его комнате было что-то странное.</w:t>
      </w:r>
    </w:p>
    <w:p w:rsidR="00971220" w:rsidRPr="008135D4" w:rsidRDefault="00971220" w:rsidP="00971220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8"/>
          <w:szCs w:val="28"/>
          <w:lang w:val="en-US" w:eastAsia="ru-RU"/>
        </w:rPr>
      </w:pPr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There was </w:t>
      </w:r>
      <w:r w:rsidRPr="008135D4">
        <w:rPr>
          <w:rFonts w:ascii="inherit" w:eastAsia="Times New Roman" w:hAnsi="inherit" w:cs="Arial"/>
          <w:i/>
          <w:iCs/>
          <w:color w:val="EB4E36"/>
          <w:sz w:val="28"/>
          <w:szCs w:val="28"/>
          <w:bdr w:val="none" w:sz="0" w:space="0" w:color="auto" w:frame="1"/>
          <w:lang w:val="en-US" w:eastAsia="ru-RU"/>
        </w:rPr>
        <w:t>someone</w:t>
      </w:r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 asking for your phone number. – </w:t>
      </w:r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Кто</w:t>
      </w:r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-</w:t>
      </w:r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то</w:t>
      </w:r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просил</w:t>
      </w:r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твой</w:t>
      </w:r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номер</w:t>
      </w:r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eastAsia="ru-RU"/>
        </w:rPr>
        <w:t>телефона</w:t>
      </w:r>
      <w:r w:rsidRPr="008135D4">
        <w:rPr>
          <w:rFonts w:ascii="inherit" w:eastAsia="Times New Roman" w:hAnsi="inherit" w:cs="Arial"/>
          <w:i/>
          <w:iCs/>
          <w:color w:val="3A3F5D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16780" w:rsidRPr="008135D4" w:rsidRDefault="00516780">
      <w:pPr>
        <w:rPr>
          <w:sz w:val="28"/>
          <w:szCs w:val="28"/>
          <w:lang w:val="en-US"/>
        </w:rPr>
      </w:pPr>
    </w:p>
    <w:p w:rsidR="008135D4" w:rsidRPr="008135D4" w:rsidRDefault="00E177C7" w:rsidP="008135D4">
      <w:pPr>
        <w:jc w:val="center"/>
        <w:rPr>
          <w:b/>
          <w:noProof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val="en-US" w:eastAsia="ru-RU"/>
        </w:rPr>
        <w:t>Homework</w:t>
      </w:r>
      <w:bookmarkStart w:id="0" w:name="_GoBack"/>
      <w:bookmarkEnd w:id="0"/>
    </w:p>
    <w:p w:rsidR="008135D4" w:rsidRPr="00E177C7" w:rsidRDefault="008135D4" w:rsidP="008135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77C7">
        <w:rPr>
          <w:rFonts w:ascii="Times New Roman" w:hAnsi="Times New Roman" w:cs="Times New Roman"/>
          <w:b/>
          <w:bCs/>
          <w:sz w:val="28"/>
          <w:szCs w:val="28"/>
          <w:lang w:val="en-US"/>
        </w:rPr>
        <w:t>1.</w:t>
      </w:r>
      <w:r w:rsidRPr="00E177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77C7">
        <w:rPr>
          <w:rFonts w:ascii="Times New Roman" w:hAnsi="Times New Roman" w:cs="Times New Roman"/>
          <w:sz w:val="28"/>
          <w:szCs w:val="28"/>
        </w:rPr>
        <w:t>Переведи</w:t>
      </w:r>
      <w:r w:rsidRPr="00E177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77C7">
        <w:rPr>
          <w:rFonts w:ascii="Times New Roman" w:hAnsi="Times New Roman" w:cs="Times New Roman"/>
          <w:sz w:val="28"/>
          <w:szCs w:val="28"/>
        </w:rPr>
        <w:t>предложения</w:t>
      </w:r>
      <w:r w:rsidRPr="00E177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77C7">
        <w:rPr>
          <w:rFonts w:ascii="Times New Roman" w:hAnsi="Times New Roman" w:cs="Times New Roman"/>
          <w:sz w:val="28"/>
          <w:szCs w:val="28"/>
        </w:rPr>
        <w:t>на</w:t>
      </w:r>
      <w:r w:rsidRPr="00E177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77C7">
        <w:rPr>
          <w:rFonts w:ascii="Times New Roman" w:hAnsi="Times New Roman" w:cs="Times New Roman"/>
          <w:sz w:val="28"/>
          <w:szCs w:val="28"/>
        </w:rPr>
        <w:t>русский</w:t>
      </w:r>
      <w:r w:rsidRPr="00E177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77C7">
        <w:rPr>
          <w:rFonts w:ascii="Times New Roman" w:hAnsi="Times New Roman" w:cs="Times New Roman"/>
          <w:sz w:val="28"/>
          <w:szCs w:val="28"/>
        </w:rPr>
        <w:t>язык</w:t>
      </w:r>
    </w:p>
    <w:p w:rsidR="008135D4" w:rsidRPr="00E177C7" w:rsidRDefault="008135D4" w:rsidP="008135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77C7">
        <w:rPr>
          <w:rFonts w:ascii="Times New Roman" w:hAnsi="Times New Roman" w:cs="Times New Roman"/>
          <w:sz w:val="28"/>
          <w:szCs w:val="28"/>
          <w:lang w:val="en-US"/>
        </w:rPr>
        <w:t>1. There is a car in the street; 2. There is a book on the shelf; 3. There is a fridge in the kitchen; 4. There is a bicycle near the door; 5. There is milk on the floor; 6. There is a river in the forest; 7. There is a man behind the bus stop; 8. There is a fountain on the right; 9. There is a shop on the left of the theater; 10. There is a mobile phone under the newspapers.</w:t>
      </w:r>
    </w:p>
    <w:p w:rsidR="008135D4" w:rsidRPr="00E177C7" w:rsidRDefault="008135D4" w:rsidP="008135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77C7">
        <w:rPr>
          <w:rFonts w:ascii="Times New Roman" w:hAnsi="Times New Roman" w:cs="Times New Roman"/>
          <w:b/>
          <w:bCs/>
          <w:sz w:val="28"/>
          <w:szCs w:val="28"/>
          <w:lang w:val="en-US"/>
        </w:rPr>
        <w:t>2.</w:t>
      </w:r>
      <w:r w:rsidRPr="00E177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77C7">
        <w:rPr>
          <w:rFonts w:ascii="Times New Roman" w:hAnsi="Times New Roman" w:cs="Times New Roman"/>
          <w:sz w:val="28"/>
          <w:szCs w:val="28"/>
        </w:rPr>
        <w:t>Ответь</w:t>
      </w:r>
      <w:r w:rsidRPr="00E177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77C7">
        <w:rPr>
          <w:rFonts w:ascii="Times New Roman" w:hAnsi="Times New Roman" w:cs="Times New Roman"/>
          <w:sz w:val="28"/>
          <w:szCs w:val="28"/>
        </w:rPr>
        <w:t>на</w:t>
      </w:r>
      <w:r w:rsidRPr="00E177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77C7">
        <w:rPr>
          <w:rFonts w:ascii="Times New Roman" w:hAnsi="Times New Roman" w:cs="Times New Roman"/>
          <w:sz w:val="28"/>
          <w:szCs w:val="28"/>
        </w:rPr>
        <w:t>вопросы</w:t>
      </w:r>
      <w:r w:rsidRPr="00E177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77C7">
        <w:rPr>
          <w:rFonts w:ascii="Times New Roman" w:hAnsi="Times New Roman" w:cs="Times New Roman"/>
          <w:sz w:val="28"/>
          <w:szCs w:val="28"/>
        </w:rPr>
        <w:t>по</w:t>
      </w:r>
      <w:r w:rsidRPr="00E177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77C7">
        <w:rPr>
          <w:rFonts w:ascii="Times New Roman" w:hAnsi="Times New Roman" w:cs="Times New Roman"/>
          <w:sz w:val="28"/>
          <w:szCs w:val="28"/>
        </w:rPr>
        <w:t>образцу</w:t>
      </w:r>
    </w:p>
    <w:p w:rsidR="008135D4" w:rsidRPr="00E177C7" w:rsidRDefault="008135D4" w:rsidP="008135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77C7">
        <w:rPr>
          <w:rFonts w:ascii="Times New Roman" w:hAnsi="Times New Roman" w:cs="Times New Roman"/>
          <w:sz w:val="28"/>
          <w:szCs w:val="28"/>
          <w:lang w:val="en-US"/>
        </w:rPr>
        <w:t>Example:</w:t>
      </w:r>
    </w:p>
    <w:p w:rsidR="008135D4" w:rsidRPr="00E177C7" w:rsidRDefault="008135D4" w:rsidP="008135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77C7">
        <w:rPr>
          <w:rFonts w:ascii="Times New Roman" w:hAnsi="Times New Roman" w:cs="Times New Roman"/>
          <w:sz w:val="28"/>
          <w:szCs w:val="28"/>
          <w:lang w:val="en-US"/>
        </w:rPr>
        <w:t>What is there in the room? (bed)</w:t>
      </w:r>
      <w:r w:rsidRPr="00E177C7">
        <w:rPr>
          <w:rFonts w:ascii="Times New Roman" w:hAnsi="Times New Roman" w:cs="Times New Roman"/>
          <w:sz w:val="28"/>
          <w:szCs w:val="28"/>
          <w:lang w:val="en-US"/>
        </w:rPr>
        <w:br/>
        <w:t>- There is a bed in the room.</w:t>
      </w:r>
    </w:p>
    <w:p w:rsidR="008135D4" w:rsidRPr="00E177C7" w:rsidRDefault="008135D4" w:rsidP="008135D4">
      <w:pPr>
        <w:rPr>
          <w:rFonts w:ascii="Times New Roman" w:hAnsi="Times New Roman" w:cs="Times New Roman"/>
          <w:sz w:val="28"/>
          <w:szCs w:val="28"/>
        </w:rPr>
      </w:pPr>
      <w:r w:rsidRPr="00E177C7">
        <w:rPr>
          <w:rFonts w:ascii="Times New Roman" w:hAnsi="Times New Roman" w:cs="Times New Roman"/>
          <w:sz w:val="28"/>
          <w:szCs w:val="28"/>
          <w:lang w:val="en-US"/>
        </w:rPr>
        <w:t>1. What is there under the clock? (picture); 2. What is there in the street? (fountain); 3. What is there behind the car? (a cow); 4. What is there near the bridge? (bus); 5. What is there on the left? (airport); 6. What is there on the right? (bus stop); 7. What is there in front of the museum? (monument); 8. What is there on the wall? (flag); 9. What is there in the box? </w:t>
      </w:r>
      <w:r w:rsidRPr="00E177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77C7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E177C7">
        <w:rPr>
          <w:rFonts w:ascii="Times New Roman" w:hAnsi="Times New Roman" w:cs="Times New Roman"/>
          <w:sz w:val="28"/>
          <w:szCs w:val="28"/>
        </w:rPr>
        <w:t>); 10. </w:t>
      </w:r>
      <w:proofErr w:type="spellStart"/>
      <w:r w:rsidRPr="00E177C7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E17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7C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17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7C7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E17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7C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E17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7C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17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7C7">
        <w:rPr>
          <w:rFonts w:ascii="Times New Roman" w:hAnsi="Times New Roman" w:cs="Times New Roman"/>
          <w:sz w:val="28"/>
          <w:szCs w:val="28"/>
        </w:rPr>
        <w:t>floor</w:t>
      </w:r>
      <w:proofErr w:type="spellEnd"/>
      <w:r w:rsidRPr="00E177C7">
        <w:rPr>
          <w:rFonts w:ascii="Times New Roman" w:hAnsi="Times New Roman" w:cs="Times New Roman"/>
          <w:sz w:val="28"/>
          <w:szCs w:val="28"/>
        </w:rPr>
        <w:t>? (</w:t>
      </w:r>
      <w:proofErr w:type="spellStart"/>
      <w:r w:rsidRPr="00E177C7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E177C7">
        <w:rPr>
          <w:rFonts w:ascii="Times New Roman" w:hAnsi="Times New Roman" w:cs="Times New Roman"/>
          <w:sz w:val="28"/>
          <w:szCs w:val="28"/>
        </w:rPr>
        <w:t>).</w:t>
      </w:r>
    </w:p>
    <w:p w:rsidR="008135D4" w:rsidRPr="00E177C7" w:rsidRDefault="008135D4" w:rsidP="008135D4">
      <w:pPr>
        <w:rPr>
          <w:rFonts w:ascii="Times New Roman" w:hAnsi="Times New Roman" w:cs="Times New Roman"/>
          <w:sz w:val="28"/>
          <w:szCs w:val="28"/>
        </w:rPr>
      </w:pPr>
      <w:r w:rsidRPr="00E177C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177C7">
        <w:rPr>
          <w:rFonts w:ascii="Times New Roman" w:hAnsi="Times New Roman" w:cs="Times New Roman"/>
          <w:sz w:val="28"/>
          <w:szCs w:val="28"/>
        </w:rPr>
        <w:t> Переведи предложения из единственного числа во множественное и наоборот</w:t>
      </w:r>
    </w:p>
    <w:p w:rsidR="008135D4" w:rsidRPr="00E177C7" w:rsidRDefault="008135D4" w:rsidP="008135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77C7">
        <w:rPr>
          <w:rFonts w:ascii="Times New Roman" w:hAnsi="Times New Roman" w:cs="Times New Roman"/>
          <w:sz w:val="28"/>
          <w:szCs w:val="28"/>
          <w:lang w:val="en-US"/>
        </w:rPr>
        <w:t>Example:</w:t>
      </w:r>
    </w:p>
    <w:p w:rsidR="008135D4" w:rsidRPr="00E177C7" w:rsidRDefault="008135D4" w:rsidP="008135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77C7">
        <w:rPr>
          <w:rFonts w:ascii="Times New Roman" w:hAnsi="Times New Roman" w:cs="Times New Roman"/>
          <w:sz w:val="28"/>
          <w:szCs w:val="28"/>
          <w:lang w:val="en-US"/>
        </w:rPr>
        <w:t>There is a flower in the garden - There are flowers in the garden</w:t>
      </w:r>
      <w:r w:rsidRPr="00E177C7">
        <w:rPr>
          <w:rFonts w:ascii="Times New Roman" w:hAnsi="Times New Roman" w:cs="Times New Roman"/>
          <w:sz w:val="28"/>
          <w:szCs w:val="28"/>
          <w:lang w:val="en-US"/>
        </w:rPr>
        <w:br/>
        <w:t>There are boys in the street - There is a boy in the street</w:t>
      </w:r>
    </w:p>
    <w:p w:rsidR="008135D4" w:rsidRPr="00E177C7" w:rsidRDefault="008135D4" w:rsidP="008135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77C7">
        <w:rPr>
          <w:rFonts w:ascii="Times New Roman" w:hAnsi="Times New Roman" w:cs="Times New Roman"/>
          <w:sz w:val="28"/>
          <w:szCs w:val="28"/>
          <w:lang w:val="en-US"/>
        </w:rPr>
        <w:t>1. There is a cat under the car; 2. There is a flow behind the curtain; 3. There is a photo in the magazine; 4. There is a tourist in the museum; 5. There is a shop in front of the school; 6. There are birds on the tree; 7. There are rivers near the city; 8. There are clocks above the door; 9. There are chairs in the bedroom; 10. There are cheap supermarkets on the right.</w:t>
      </w:r>
    </w:p>
    <w:p w:rsidR="008135D4" w:rsidRPr="00E177C7" w:rsidRDefault="008135D4" w:rsidP="008135D4">
      <w:pPr>
        <w:rPr>
          <w:rFonts w:ascii="Times New Roman" w:hAnsi="Times New Roman" w:cs="Times New Roman"/>
          <w:sz w:val="28"/>
          <w:szCs w:val="28"/>
        </w:rPr>
      </w:pPr>
      <w:r w:rsidRPr="00E177C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177C7">
        <w:rPr>
          <w:rFonts w:ascii="Times New Roman" w:hAnsi="Times New Roman" w:cs="Times New Roman"/>
          <w:sz w:val="28"/>
          <w:szCs w:val="28"/>
        </w:rPr>
        <w:t> Ответь на каждый вопрос сначала утвердительно, а затем отрицательно</w:t>
      </w:r>
    </w:p>
    <w:p w:rsidR="008135D4" w:rsidRPr="00E177C7" w:rsidRDefault="008135D4" w:rsidP="008135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77C7">
        <w:rPr>
          <w:rFonts w:ascii="Times New Roman" w:hAnsi="Times New Roman" w:cs="Times New Roman"/>
          <w:sz w:val="28"/>
          <w:szCs w:val="28"/>
          <w:lang w:val="en-US"/>
        </w:rPr>
        <w:t>Example:</w:t>
      </w:r>
    </w:p>
    <w:p w:rsidR="008135D4" w:rsidRPr="00E177C7" w:rsidRDefault="008135D4" w:rsidP="008135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77C7">
        <w:rPr>
          <w:rFonts w:ascii="Times New Roman" w:hAnsi="Times New Roman" w:cs="Times New Roman"/>
          <w:sz w:val="28"/>
          <w:szCs w:val="28"/>
          <w:lang w:val="en-US"/>
        </w:rPr>
        <w:t>Is there a cafe in the hotel?</w:t>
      </w:r>
      <w:r w:rsidRPr="00E177C7">
        <w:rPr>
          <w:rFonts w:ascii="Times New Roman" w:hAnsi="Times New Roman" w:cs="Times New Roman"/>
          <w:sz w:val="28"/>
          <w:szCs w:val="28"/>
          <w:lang w:val="en-US"/>
        </w:rPr>
        <w:br/>
        <w:t>a) Yes, there is a cafe in the hotel;</w:t>
      </w:r>
      <w:r w:rsidRPr="00E177C7">
        <w:rPr>
          <w:rFonts w:ascii="Times New Roman" w:hAnsi="Times New Roman" w:cs="Times New Roman"/>
          <w:sz w:val="28"/>
          <w:szCs w:val="28"/>
          <w:lang w:val="en-US"/>
        </w:rPr>
        <w:br/>
        <w:t>b) No, there isn't a cafe in the hotel.</w:t>
      </w:r>
    </w:p>
    <w:p w:rsidR="008135D4" w:rsidRPr="00E177C7" w:rsidRDefault="008135D4" w:rsidP="008135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77C7">
        <w:rPr>
          <w:rFonts w:ascii="Times New Roman" w:hAnsi="Times New Roman" w:cs="Times New Roman"/>
          <w:sz w:val="28"/>
          <w:szCs w:val="28"/>
          <w:lang w:val="en-US"/>
        </w:rPr>
        <w:t>1. Is there a clock on the wall? 2. Is there a key in the pocket? 3. Is there a mouse under the table? 4. Is there a guitar behind the door? 5. Is there a museum in the town? 6. Are there children in the park? 7. Are there tourists on the beach? 8. Are there beautiful girls in the museum? 9. Is there a bus stop near the cinema? 10. Are there good shops in this street?</w:t>
      </w:r>
    </w:p>
    <w:p w:rsidR="008135D4" w:rsidRPr="00E177C7" w:rsidRDefault="008135D4" w:rsidP="008135D4">
      <w:pPr>
        <w:rPr>
          <w:rFonts w:ascii="Times New Roman" w:hAnsi="Times New Roman" w:cs="Times New Roman"/>
          <w:sz w:val="28"/>
          <w:szCs w:val="28"/>
        </w:rPr>
      </w:pPr>
      <w:r w:rsidRPr="00E177C7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177C7">
        <w:rPr>
          <w:rFonts w:ascii="Times New Roman" w:hAnsi="Times New Roman" w:cs="Times New Roman"/>
          <w:sz w:val="28"/>
          <w:szCs w:val="28"/>
        </w:rPr>
        <w:t> Переведи предложения на английский язык</w:t>
      </w:r>
    </w:p>
    <w:p w:rsidR="008135D4" w:rsidRPr="00E177C7" w:rsidRDefault="008135D4" w:rsidP="008135D4">
      <w:pPr>
        <w:rPr>
          <w:rFonts w:ascii="Times New Roman" w:hAnsi="Times New Roman" w:cs="Times New Roman"/>
          <w:sz w:val="28"/>
          <w:szCs w:val="28"/>
        </w:rPr>
      </w:pPr>
      <w:r w:rsidRPr="00E177C7">
        <w:rPr>
          <w:rFonts w:ascii="Times New Roman" w:hAnsi="Times New Roman" w:cs="Times New Roman"/>
          <w:sz w:val="28"/>
          <w:szCs w:val="28"/>
        </w:rPr>
        <w:t>1. На улице есть магазин; 2. Рядом со школой есть парк; 3. За домом есть сад; 4. В машине есть карта; 5. Слева от гостиницы есть кафе; 6. Напротив моста есть фонтан; 7. На полке есть журнал; 8. В спальне есть стулья; 9. За дверью есть зеркало; 10. В гостинице есть большие номера (комнаты).</w:t>
      </w:r>
    </w:p>
    <w:p w:rsidR="008135D4" w:rsidRPr="00E177C7" w:rsidRDefault="008135D4" w:rsidP="008135D4">
      <w:pPr>
        <w:rPr>
          <w:rFonts w:ascii="Times New Roman" w:hAnsi="Times New Roman" w:cs="Times New Roman"/>
          <w:sz w:val="28"/>
          <w:szCs w:val="28"/>
        </w:rPr>
      </w:pPr>
      <w:r w:rsidRPr="00E177C7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177C7">
        <w:rPr>
          <w:rFonts w:ascii="Times New Roman" w:hAnsi="Times New Roman" w:cs="Times New Roman"/>
          <w:sz w:val="28"/>
          <w:szCs w:val="28"/>
        </w:rPr>
        <w:t> Переведи предложения на английский язык, обращая внимание на наличие или отсутствие неопределённого артикля перед существительным</w:t>
      </w:r>
    </w:p>
    <w:p w:rsidR="008135D4" w:rsidRPr="00E177C7" w:rsidRDefault="008135D4" w:rsidP="008135D4">
      <w:pPr>
        <w:rPr>
          <w:rFonts w:ascii="Times New Roman" w:hAnsi="Times New Roman" w:cs="Times New Roman"/>
          <w:sz w:val="28"/>
          <w:szCs w:val="28"/>
        </w:rPr>
      </w:pPr>
      <w:r w:rsidRPr="00E177C7">
        <w:rPr>
          <w:rFonts w:ascii="Times New Roman" w:hAnsi="Times New Roman" w:cs="Times New Roman"/>
          <w:sz w:val="28"/>
          <w:szCs w:val="28"/>
        </w:rPr>
        <w:t>1. В чашке есть чай; 2. Под окном есть цветок; 3. В магазине нет воды; 4. У реки есть парк; 5. На пляже есть песок; 6. В горах нет снега; 7. На столе есть сахар; 8. Под мостом есть дом; 9. В холодильнике есть мясо; 10. Напротив кинотеатра находятся фонтаны.</w:t>
      </w:r>
    </w:p>
    <w:p w:rsidR="008135D4" w:rsidRPr="00E177C7" w:rsidRDefault="008135D4">
      <w:pPr>
        <w:rPr>
          <w:rFonts w:ascii="Times New Roman" w:hAnsi="Times New Roman" w:cs="Times New Roman"/>
          <w:sz w:val="28"/>
          <w:szCs w:val="28"/>
        </w:rPr>
      </w:pPr>
    </w:p>
    <w:sectPr w:rsidR="008135D4" w:rsidRPr="00E1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085"/>
    <w:multiLevelType w:val="multilevel"/>
    <w:tmpl w:val="857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0641F"/>
    <w:multiLevelType w:val="multilevel"/>
    <w:tmpl w:val="74DC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8C0762"/>
    <w:multiLevelType w:val="multilevel"/>
    <w:tmpl w:val="CFB0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AF2B07"/>
    <w:multiLevelType w:val="multilevel"/>
    <w:tmpl w:val="D812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472050"/>
    <w:multiLevelType w:val="multilevel"/>
    <w:tmpl w:val="919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1944E3"/>
    <w:multiLevelType w:val="multilevel"/>
    <w:tmpl w:val="0BF4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7811FE"/>
    <w:multiLevelType w:val="multilevel"/>
    <w:tmpl w:val="CE54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0"/>
    <w:rsid w:val="00516780"/>
    <w:rsid w:val="008135D4"/>
    <w:rsid w:val="00971220"/>
    <w:rsid w:val="00E177C7"/>
    <w:rsid w:val="00E6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F495"/>
  <w15:chartTrackingRefBased/>
  <w15:docId w15:val="{55C644CA-1BA9-4FFE-80E5-00BA5EDA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81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8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marway.com/ru/artic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mmarway.com/ru/artic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mmarway.com/ru/nou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rammarway.com/ru/principal-parts-of-the-sentence" TargetMode="External"/><Relationship Id="rId10" Type="http://schemas.openxmlformats.org/officeDocument/2006/relationships/hyperlink" Target="https://grammarway.com/ru/indefinite-pronou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mmarway.com/ru/numer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2020-09-23T14:04:00Z</dcterms:created>
  <dcterms:modified xsi:type="dcterms:W3CDTF">2020-09-23T14:24:00Z</dcterms:modified>
</cp:coreProperties>
</file>