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635866" w:rsidTr="00E05C7E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866" w:rsidRDefault="00635866" w:rsidP="00E05C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5866" w:rsidRDefault="00635866" w:rsidP="00E05C7E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635866" w:rsidRDefault="00635866" w:rsidP="00E05C7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35866" w:rsidTr="00E05C7E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866" w:rsidRDefault="00635866" w:rsidP="00E05C7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5866" w:rsidRDefault="00635866" w:rsidP="00E05C7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635866" w:rsidTr="00E05C7E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866" w:rsidRDefault="00635866" w:rsidP="00E05C7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5866" w:rsidRDefault="00635866" w:rsidP="00E05C7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635866" w:rsidTr="00E05C7E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866" w:rsidRDefault="00635866" w:rsidP="00E05C7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5866" w:rsidRDefault="00635866" w:rsidP="00E05C7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</w:t>
      </w:r>
      <w:r w:rsidRPr="00F2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Социально-культурная деятельность</w:t>
      </w:r>
    </w:p>
    <w:p w:rsidR="00874686" w:rsidRDefault="0087468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86" w:rsidRDefault="00874686" w:rsidP="0087468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- бакалавр</w:t>
      </w:r>
    </w:p>
    <w:p w:rsidR="00874686" w:rsidRDefault="00874686" w:rsidP="0087468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EB072B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635866" w:rsidRDefault="004761AA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9" w:rsidRDefault="006A31E9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E9" w:rsidRDefault="006A31E9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на заседании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БИДиГД</w:t>
      </w:r>
      <w:proofErr w:type="spellEnd"/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мая 2017 протокол № 9</w:t>
      </w:r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советом АГИКИ</w:t>
      </w:r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AA" w:rsidRDefault="004761AA" w:rsidP="004761AA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протокол № 7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Алексеева Любовь Романовна, к.п.н., доцент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866" w:rsidRDefault="00635866" w:rsidP="0063586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866" w:rsidRDefault="00635866" w:rsidP="0063586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635866" w:rsidRDefault="00635866" w:rsidP="0063586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35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 w:rsidR="00D735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в соответствии со стандартом, утвержденным 11 августа 2016 года № 995.</w:t>
      </w:r>
    </w:p>
    <w:p w:rsidR="002C4CED" w:rsidRDefault="002C4CED" w:rsidP="002C4CED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деятельности.</w:t>
      </w:r>
    </w:p>
    <w:p w:rsidR="002C4CED" w:rsidRDefault="002C4CED" w:rsidP="002C4CED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2C4CED" w:rsidRDefault="002C4CED" w:rsidP="002C4CED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2C4CED" w:rsidRPr="00D74B2F" w:rsidRDefault="002C4CED" w:rsidP="002C4CED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сформировать у студентов практические умения и навыки в различных видах иноязычной речевой деятельности (говорение, чтение, письмо), необходимых для успешного осуществления акта коммуникации (начало, продолжение, завершение) для решения задач межличностного и межкультурного взаимодействия;</w:t>
      </w:r>
    </w:p>
    <w:p w:rsidR="002C4CED" w:rsidRPr="00D74B2F" w:rsidRDefault="002C4CED" w:rsidP="002C4CED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овладеть речевыми средствами, закрепленными за определенными коммуникативными актами в иноязычной культуре, и необходимым объемом социокультурных фоновых знаний для правильного выбора стратегии взаимодействия в межкультурном общении;</w:t>
      </w:r>
    </w:p>
    <w:p w:rsidR="002C4CED" w:rsidRPr="00D74B2F" w:rsidRDefault="002C4CED" w:rsidP="002C4CED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социальных, этнических, конфессиональных и культурных различий;</w:t>
      </w:r>
    </w:p>
    <w:p w:rsidR="002C4CED" w:rsidRPr="00D74B2F" w:rsidRDefault="002C4CED" w:rsidP="002C4CED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овладеть навыками самостоятельной работы по совершенствованию иноязычной коммуникативной и межкультурной компетенций, самообразованию и расширению своего культурного кругозора.</w:t>
      </w:r>
    </w:p>
    <w:p w:rsidR="00635866" w:rsidRDefault="00635866" w:rsidP="0063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грамматики изучаемого иностранного языка;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количество лексических единиц (1200), достаточное для практического владения иностранным языком не ниже разговорного уровня; 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речевого этикета на иностранном языке.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правила грамматики изучаемого иностранного языка в речевой практике межличностного общения;</w:t>
      </w:r>
    </w:p>
    <w:p w:rsidR="00635866" w:rsidRDefault="00635866" w:rsidP="0063586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читать без словаря тексты на иностранном языке с целью поиска необходимой  информации (просмотровое и ознакомительное чтение);</w:t>
      </w:r>
    </w:p>
    <w:p w:rsidR="00635866" w:rsidRDefault="00635866" w:rsidP="0063586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на иностранном языке с полным пониманием прочитанного текста с использованием  словаря (поисковое и изучающее чтение);</w:t>
      </w:r>
    </w:p>
    <w:p w:rsidR="00635866" w:rsidRDefault="00635866" w:rsidP="00635866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перевод необходимого текста (фрагмента текста) для рабочих (профессиональных, образовательных) целей;</w:t>
      </w:r>
    </w:p>
    <w:p w:rsidR="00635866" w:rsidRDefault="00635866" w:rsidP="00635866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несложное подготовленное монологическое сообщение о себе, о своей учебе, вне учебных интересах (хобби), о своей будущей профессии или по иной теме, определенной программой;</w:t>
      </w:r>
    </w:p>
    <w:p w:rsidR="00635866" w:rsidRDefault="00635866" w:rsidP="00635866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устное сообщение по изученной тематике.</w:t>
      </w:r>
    </w:p>
    <w:p w:rsidR="00635866" w:rsidRDefault="00635866" w:rsidP="0063586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635866" w:rsidRDefault="00635866" w:rsidP="006358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(ознакомительное, просмотровое, поисковое, изучающее) иностранной литературы                 по широкому направлению подготовки обучаемых, не прибегая к сплошному переводу текста;</w:t>
      </w:r>
    </w:p>
    <w:p w:rsidR="00635866" w:rsidRDefault="00635866" w:rsidP="006358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устной речи (монолог, диалог) в определенных программой рамках, т.е. быть способным начать, поддержать и завершить общение на заданную тему, соблюдая правила речевого этикета;</w:t>
      </w:r>
    </w:p>
    <w:p w:rsidR="00635866" w:rsidRDefault="00635866" w:rsidP="0063586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некоторыми навыками компрессии текста (краткий пересказ, аннотация).</w:t>
      </w:r>
    </w:p>
    <w:p w:rsidR="00635866" w:rsidRDefault="00635866" w:rsidP="0063586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866" w:rsidRDefault="00635866" w:rsidP="00E05C7E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D73553" w:rsidRDefault="00D73553" w:rsidP="00D73553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D73553" w:rsidTr="00E05C7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3" w:rsidRDefault="00D7355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553" w:rsidRDefault="00D7355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D73553" w:rsidTr="00E05C7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3" w:rsidRDefault="00D73553" w:rsidP="00E05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53" w:rsidRDefault="00D7355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553" w:rsidRDefault="00D7355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- 5</w:t>
            </w:r>
          </w:p>
        </w:tc>
      </w:tr>
    </w:tbl>
    <w:p w:rsidR="00AC2E67" w:rsidRDefault="00AC2E67"/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E" w:rsidRPr="0093583F" w:rsidRDefault="00E05C7E" w:rsidP="00E05C7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83F">
        <w:rPr>
          <w:rFonts w:ascii="Times New Roman" w:hAnsi="Times New Roman" w:cs="Times New Roman"/>
          <w:sz w:val="28"/>
          <w:szCs w:val="28"/>
        </w:rPr>
        <w:t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Дисциплина продолжает изучаться во 2 семестре.</w:t>
      </w:r>
    </w:p>
    <w:p w:rsidR="00E05C7E" w:rsidRDefault="00E05C7E" w:rsidP="00E05C7E">
      <w:pPr>
        <w:tabs>
          <w:tab w:val="left" w:pos="1134"/>
        </w:tabs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proofErr w:type="gramStart"/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  «</w:t>
      </w:r>
      <w:proofErr w:type="gramEnd"/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язык» относится к базовой</w:t>
      </w:r>
      <w:r w:rsidRPr="00935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Б1.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3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A3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П ВО (</w:t>
      </w:r>
      <w:proofErr w:type="spellStart"/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.03.0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Социально-культурная деятельность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83F">
        <w:rPr>
          <w:rStyle w:val="aa"/>
          <w:rFonts w:ascii="Times New Roman" w:hAnsi="Times New Roman" w:cs="Times New Roman"/>
          <w:sz w:val="28"/>
          <w:szCs w:val="28"/>
        </w:rPr>
        <w:t> </w:t>
      </w:r>
    </w:p>
    <w:p w:rsidR="00E05C7E" w:rsidRPr="0093583F" w:rsidRDefault="00E05C7E" w:rsidP="00E05C7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3F">
        <w:rPr>
          <w:rStyle w:val="aa"/>
          <w:rFonts w:ascii="Times New Roman" w:hAnsi="Times New Roman" w:cs="Times New Roman"/>
          <w:b w:val="0"/>
          <w:sz w:val="28"/>
          <w:szCs w:val="28"/>
        </w:rPr>
        <w:t>Дисциплина «Иностранный язык»</w:t>
      </w:r>
      <w:r w:rsidRPr="0093583F">
        <w:rPr>
          <w:rFonts w:ascii="Times New Roman" w:hAnsi="Times New Roman" w:cs="Times New Roman"/>
          <w:sz w:val="28"/>
          <w:szCs w:val="28"/>
        </w:rPr>
        <w:t xml:space="preserve"> логически связана с другой </w:t>
      </w:r>
      <w:r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Pr="0093583F">
        <w:rPr>
          <w:rFonts w:ascii="Times New Roman" w:hAnsi="Times New Roman" w:cs="Times New Roman"/>
          <w:sz w:val="28"/>
          <w:szCs w:val="28"/>
        </w:rPr>
        <w:t>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 могут быть использованы при изучении других дисциплин.</w:t>
      </w:r>
    </w:p>
    <w:p w:rsidR="00E05C7E" w:rsidRPr="0093583F" w:rsidRDefault="00E05C7E" w:rsidP="00E05C7E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 дисциплины «Иностранный язык» предшествует изучению дисциплин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 для деловой коммуникации», 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профессионального общения на иностранном языке»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процессе обучения знания ф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 студента основы для дальнейшего совершенствования коммуникативной компетенции в 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(магистратура),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использованы 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практического применения иностранного языка в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самообразовательной и </w:t>
      </w:r>
      <w:r w:rsidRPr="00935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E05C7E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EB072B" w:rsidRDefault="00EB072B" w:rsidP="00EB072B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1E9" w:rsidRPr="006A31E9" w:rsidRDefault="00EB072B" w:rsidP="006A31E9">
      <w:pPr>
        <w:pStyle w:val="a8"/>
        <w:numPr>
          <w:ilvl w:val="1"/>
          <w:numId w:val="13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</w:t>
      </w:r>
      <w:r w:rsidRPr="006A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постановка и </w:t>
      </w:r>
      <w:proofErr w:type="spellStart"/>
      <w:r w:rsidRPr="006A3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Pr="006A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программ. </w:t>
      </w:r>
    </w:p>
    <w:p w:rsidR="006A31E9" w:rsidRDefault="006A31E9" w:rsidP="006A31E9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</w:t>
      </w:r>
      <w:r w:rsidRPr="006A3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менеджмент социально-культурной деятельности. </w:t>
      </w:r>
    </w:p>
    <w:p w:rsidR="006A31E9" w:rsidRPr="006A31E9" w:rsidRDefault="006A31E9" w:rsidP="006A31E9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6A31E9" w:rsidRPr="006A31E9" w:rsidRDefault="006A31E9" w:rsidP="006A31E9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EC63D3">
      <w:pPr>
        <w:tabs>
          <w:tab w:val="left" w:pos="1134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E05C7E" w:rsidTr="00E05C7E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05C7E" w:rsidTr="00E05C7E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учебных занятий</w:t>
            </w:r>
          </w:p>
        </w:tc>
      </w:tr>
      <w:tr w:rsidR="00E05C7E" w:rsidTr="00E05C7E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Default="00E05C7E" w:rsidP="00E0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ударных слогах. Чтение ударных сочетаний гласных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0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801D65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6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5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505C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0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5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505C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0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3. Существительное. Артикль. Исчисляемые и неисчисляемые существительные. Множественное число существительных. Притяжательный падеж. Употребление существительных в функции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5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505C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0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505C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0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0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0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505C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0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E0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801D65" w:rsidRDefault="001505C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0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0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0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801D65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150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Pr="00801D65" w:rsidRDefault="00E05C7E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80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за 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505C3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5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0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505C3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05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0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801D65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1505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505C3" w:rsidP="00801D6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801D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ЗЕТ</w:t>
            </w: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25202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6. Словесное и фразовое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7. Во 2 семестре артикуляция, интонация, акцентуация отрабатываются в ходе занятий говорением, </w:t>
            </w:r>
            <w:r>
              <w:rPr>
                <w:sz w:val="24"/>
                <w:szCs w:val="24"/>
                <w:lang w:eastAsia="en-US"/>
              </w:rPr>
              <w:lastRenderedPageBreak/>
              <w:t>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25202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25202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5C24A7" w:rsidP="005C24A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Education in Russia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5C24A7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6.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Education in 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5C24A7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5C24A7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E05C7E" w:rsidRDefault="00E05C7E" w:rsidP="00E05C7E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опознания грамматических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B1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25202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B1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252027" w:rsidRDefault="005C24A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25202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  <w:r w:rsidR="005C2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2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5C24A7" w:rsidP="00CB1AB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CB1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25202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5C24A7" w:rsidP="0025202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52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B44F7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ЗЕ</w:t>
            </w:r>
          </w:p>
        </w:tc>
      </w:tr>
      <w:tr w:rsidR="00E05C7E" w:rsidTr="00E05C7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E05C7E" w:rsidP="0026210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262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CB1AB6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CB1AB6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DE62C9" w:rsidRDefault="00262107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Pr="00B44F75" w:rsidRDefault="00B44F75" w:rsidP="00B44F7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05C7E" w:rsidRPr="00B44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</w:t>
            </w:r>
          </w:p>
        </w:tc>
      </w:tr>
    </w:tbl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1E9" w:rsidRPr="006A31E9" w:rsidRDefault="00EC63D3" w:rsidP="00EC63D3">
      <w:pPr>
        <w:pStyle w:val="a8"/>
        <w:numPr>
          <w:ilvl w:val="1"/>
          <w:numId w:val="13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</w:t>
      </w:r>
      <w:r w:rsidRPr="00EC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постановка и </w:t>
      </w:r>
      <w:proofErr w:type="spellStart"/>
      <w:r w:rsidRPr="00EC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продюсирование</w:t>
      </w:r>
      <w:proofErr w:type="spellEnd"/>
      <w:r w:rsidRPr="00EC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программ.</w:t>
      </w:r>
      <w:r w:rsidR="00DB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обучения: заочная</w:t>
      </w:r>
    </w:p>
    <w:p w:rsidR="006A31E9" w:rsidRDefault="006A31E9" w:rsidP="006A31E9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менеджмент социально-культурной деятельности.</w:t>
      </w:r>
    </w:p>
    <w:p w:rsidR="00EC63D3" w:rsidRPr="00EC63D3" w:rsidRDefault="00EC63D3" w:rsidP="006A31E9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C6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EC63D3" w:rsidRDefault="00EC63D3" w:rsidP="00EC63D3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EC63D3" w:rsidTr="00C51144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C63D3" w:rsidTr="00C5114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учебных занятий</w:t>
            </w:r>
          </w:p>
        </w:tc>
      </w:tr>
      <w:tr w:rsidR="00EC63D3" w:rsidTr="00C5114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D3" w:rsidRDefault="00EC63D3" w:rsidP="00C5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6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A66FCD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ударных слогах. Чтение ударных сочетаний гласных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A66FC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A66FC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6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6F2D3E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6F2D3E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6F2D3E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965924" w:rsidP="0096592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2D4E97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6F2D3E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6A31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A3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2D4E97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Существительное. Артикль. Исчисляемые и неисчисляемые существительные. Множественное число существительных. Притяжательный падеж. Употребление существительных в функции </w:t>
            </w:r>
            <w:r>
              <w:rPr>
                <w:sz w:val="24"/>
                <w:szCs w:val="24"/>
                <w:lang w:eastAsia="en-US"/>
              </w:rPr>
              <w:lastRenderedPageBreak/>
              <w:t>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2D4E97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6F2D3E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D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6F2D3E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6F2D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44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2D4E97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F2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2D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81710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1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817108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B44F75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81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B44F75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81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Pr="00D71194" w:rsidRDefault="00EC63D3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7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A434AD" w:rsidRDefault="002D4E97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за 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D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D4E97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71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B44F7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6,</w:t>
            </w:r>
            <w:r w:rsidR="00B44F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6</w:t>
            </w:r>
            <w:r w:rsidR="002D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D4E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A434AD" w:rsidP="002D4E9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4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1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817108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6. Словесное и фразовое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1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817108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Во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1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81710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81710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1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817108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5. Контекстовое значение слова, многозначность, общее </w:t>
            </w:r>
            <w:r>
              <w:rPr>
                <w:sz w:val="24"/>
                <w:szCs w:val="24"/>
                <w:lang w:eastAsia="en-US"/>
              </w:rPr>
              <w:lastRenderedPageBreak/>
              <w:t>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817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D7119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D71194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1F012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1F012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1F012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Education in Russia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5C24A7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1F012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6.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Education in 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5C24A7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5C24A7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F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EC63D3" w:rsidRDefault="00EC63D3" w:rsidP="00C51144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EC63D3" w:rsidRDefault="00EC63D3" w:rsidP="00C5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Соотнесение слова (словосочетания) с его частным значением в данном лексическом окружении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грамматическом оформлении; вычленение (нахождения) 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29150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EC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="00EC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1F012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29150D" w:rsidRDefault="0029150D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 </w:t>
            </w: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2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291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29150D" w:rsidP="001F012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0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1F0128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91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63D3" w:rsidTr="00C5114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D3" w:rsidRDefault="00EC63D3" w:rsidP="00C51144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29150D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1F0128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EC63D3" w:rsidP="00C51144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1F0128" w:rsidP="0029150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91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D3" w:rsidRPr="00DE62C9" w:rsidRDefault="00A434AD" w:rsidP="00A434A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A434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</w:tbl>
    <w:p w:rsidR="00EC63D3" w:rsidRDefault="00EC63D3" w:rsidP="00EC63D3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E05C7E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736"/>
        <w:gridCol w:w="2058"/>
        <w:gridCol w:w="3229"/>
      </w:tblGrid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5C7E" w:rsidTr="00E05C7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Раздел 1. Фонетика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семестре возможен краткий вводный или коррективный фонетический курс (при необходимости) как на специальных фонетических упражнениях, так и на материале текстов.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 типа чтения английских гласных букв в ударных слогах. Чтение ударных сочетаний 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617034" w:rsidRDefault="005A53EC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Словесное и фразовое ударение.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617034" w:rsidRDefault="005A53EC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семестре артикуляция, интонация, акцентуация отрабатываются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занятий говорением, чтением.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Заочно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617034" w:rsidRDefault="005A53EC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Лексика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о дифференциации лексики по сферам применения (бытовая, терминологическая, общенаучная, официальная и другая). </w:t>
            </w:r>
          </w:p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лексикой органически связана с работой над текстом и проводится с опорой на текст.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лексикой (объяснение, закрепление, контроль усвоения) проводится регулярно на протяжении всего курса.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617034" w:rsidRP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Интернациональная лексика.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617034" w:rsidRP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C" w:rsidRDefault="005A53EC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C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5A53EC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617034" w:rsidRP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свободных и устойчивых словосочетаниях, фразеологических единицах.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Pr="00191844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  <w:p w:rsidR="00617034" w:rsidRPr="00617034" w:rsidRDefault="005A53EC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Pr="00032AD0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Pr="00191844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05C7E" w:rsidRPr="00191844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617034" w:rsidRPr="00617034" w:rsidRDefault="005A53EC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Pr="00032AD0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Слова-заместители. Слова и словосочетания, выражающие межфразовую связь.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Pr="00191844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05C7E" w:rsidRPr="00191844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617034" w:rsidRPr="00617034" w:rsidRDefault="005A53EC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Pr="00032AD0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617034" w:rsidRDefault="0061703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617034" w:rsidRPr="00617034" w:rsidRDefault="005A53EC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/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Грамматика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Pr="00032AD0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Порядок слов в простом предложении. Понятие о формальном подлежащем. Вспомогательные обороты.</w:t>
            </w:r>
          </w:p>
          <w:p w:rsidR="00E05C7E" w:rsidRDefault="00E05C7E" w:rsidP="00E05C7E">
            <w:pPr>
              <w:pStyle w:val="a4"/>
              <w:tabs>
                <w:tab w:val="left" w:pos="9072"/>
                <w:tab w:val="left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конкретной грамматической темой проводится на основе поурочных упражнений с опорой на грамматические таблицы, а также с опорой на учебные тексты.</w:t>
            </w:r>
          </w:p>
          <w:p w:rsidR="00E05C7E" w:rsidRDefault="00E05C7E" w:rsidP="00E05C7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Работа над грамматическими темами (повторение, закрепление) может проводиться во всех случаях, когда в тексте содержится соответствующий материал.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pStyle w:val="a4"/>
              <w:tabs>
                <w:tab w:val="left" w:pos="9072"/>
                <w:tab w:val="left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3D03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число.  Притяжательный падеж. Употребление существительного в функции определения.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3D03" w:rsidRDefault="009F3D03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F3D03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3D03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3D03" w:rsidRDefault="005A53EC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 и порядковые)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191844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Заочно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3D03" w:rsidRDefault="005A53EC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F3D03" w:rsidRDefault="009F3D03" w:rsidP="005A53E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Типы вопросительных предложений.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555F6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9F3D03" w:rsidRDefault="008A193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555F6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F3D03" w:rsidRDefault="009F3D03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9F3D03" w:rsidRDefault="008A193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555F6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1A41" w:rsidRDefault="009F1A4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F1A41" w:rsidRDefault="008A193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1A41" w:rsidRDefault="009F1A4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9F1A41" w:rsidRDefault="008A193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555F6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1A41" w:rsidRDefault="009F1A4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F1A41" w:rsidRDefault="009F1A4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1A41" w:rsidRDefault="008A193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 and My Family.</w:t>
            </w:r>
          </w:p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 понимается, как умение правильно понять обращенную речь, заданный вопрос и умение начать, поддержать и завершить общение, высказать свое мнение на заданную тему, соблюдая правила речевого этикета.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472" w:rsidRDefault="00B33472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B33472" w:rsidRDefault="00B33472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3472" w:rsidRDefault="00B33472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 My Working Day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4A" w:rsidRDefault="0069474A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474A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3472" w:rsidRDefault="00B33472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B33472" w:rsidRDefault="00B33472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A193A" w:rsidRDefault="008A193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3472" w:rsidRDefault="00B33472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 Day Off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Spending My Free Time (My Hobby)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341791" w:rsidRDefault="008A193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Education in Russia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341791" w:rsidRDefault="008A193A" w:rsidP="008A1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Education in the UK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341791" w:rsidRDefault="008A193A" w:rsidP="008A1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Our Institute (My Studies)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341791" w:rsidRDefault="00341791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341791" w:rsidRDefault="008A193A" w:rsidP="008A193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610A25">
        <w:trPr>
          <w:trHeight w:val="26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My Future Profession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E0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341791" w:rsidRDefault="00341791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Заочно</w:t>
            </w:r>
          </w:p>
          <w:p w:rsidR="00341791" w:rsidRDefault="00341791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0,3</w:t>
            </w:r>
          </w:p>
          <w:p w:rsidR="00341791" w:rsidRDefault="00341791" w:rsidP="008A193A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E05C7E" w:rsidRDefault="00E05C7E" w:rsidP="00E05C7E">
            <w:pPr>
              <w:pStyle w:val="a4"/>
              <w:widowControl/>
              <w:autoSpaceDE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предложения.</w:t>
            </w:r>
          </w:p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Biography, My Friends, A Letter to a Friend (About Studies), Student’s Working Day, Hobby,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Education in Great Britain, Russian Education System, Learning Foreign Languages, The History of English Language</w:t>
            </w:r>
            <w:r w:rsidR="00A5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William Shakespeare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развитием навыков чтения понимается регулярная работа на основе упражнений, а также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90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0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90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90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целью развития и автоматизации навыков чтения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1</w:t>
            </w:r>
          </w:p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A41D08" w:rsidRDefault="00A41D08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Заочно</w:t>
            </w:r>
          </w:p>
          <w:p w:rsidR="00A41D08" w:rsidRDefault="00A41D08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0,3</w:t>
            </w:r>
          </w:p>
          <w:p w:rsidR="00A41D08" w:rsidRDefault="00A41D08" w:rsidP="008A193A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дополнение.</w:t>
            </w:r>
          </w:p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Russian Federation, Moscow – the Capital of Russia, Sightseeing in Moscow, The United Kingdom, London’s Buildings, Some Facts about USA, New York, Yakutsk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69474A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  <w:p w:rsidR="00A41D08" w:rsidRDefault="00A41D08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Заочно</w:t>
            </w:r>
          </w:p>
          <w:p w:rsidR="00A41D08" w:rsidRDefault="00A41D08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0,3</w:t>
            </w:r>
          </w:p>
          <w:p w:rsidR="00A41D08" w:rsidRDefault="00A41D08" w:rsidP="008A193A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 письменно план (в вопросной, назывной, тезисной форме) пересказа заданного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05C7E" w:rsidRDefault="0069474A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5018" w:rsidRDefault="009A5018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  <w:p w:rsidR="009A5018" w:rsidRDefault="009A5018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9A5018" w:rsidRDefault="008A193A" w:rsidP="008A193A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5C7E" w:rsidTr="00E05C7E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 Написать аннотацию (краткое изложение содержания) прочитанного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7E" w:rsidRDefault="00E05C7E" w:rsidP="00E05C7E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05C7E" w:rsidRDefault="00E05C7E" w:rsidP="00E05C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E05C7E" w:rsidRDefault="0069474A" w:rsidP="00E05C7E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9A5018" w:rsidRPr="009A5018" w:rsidRDefault="009A5018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18">
              <w:rPr>
                <w:rFonts w:ascii="Times New Roman" w:hAnsi="Times New Roman" w:cs="Times New Roman"/>
                <w:bCs/>
                <w:sz w:val="24"/>
                <w:szCs w:val="24"/>
              </w:rPr>
              <w:t>Заочно</w:t>
            </w:r>
          </w:p>
          <w:p w:rsidR="009A5018" w:rsidRPr="009A5018" w:rsidRDefault="009A5018" w:rsidP="00E05C7E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018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  <w:p w:rsidR="009A5018" w:rsidRDefault="008A193A" w:rsidP="008A193A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E05C7E" w:rsidRDefault="00E05C7E" w:rsidP="00E05C7E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5C7E" w:rsidRDefault="00E05C7E" w:rsidP="00E05C7E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ФОНД ОЦЕНОЧНЫХ СРЕДСТВ ДЛЯ ТЕКУЩЕГО КОНТРОЛЯ И ПРОМЕЖУТОЧНОЙ АТТЕСТАЦИИ</w:t>
      </w:r>
    </w:p>
    <w:p w:rsidR="000065C6" w:rsidRPr="00A64F2C" w:rsidRDefault="00E05C7E" w:rsidP="000065C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006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0065C6" w:rsidRPr="00A64F2C" w:rsidRDefault="000065C6" w:rsidP="000065C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5C6" w:rsidRDefault="000065C6" w:rsidP="000065C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694"/>
      </w:tblGrid>
      <w:tr w:rsidR="000065C6" w:rsidTr="00EB072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065C6" w:rsidTr="00EB072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Pr="004F3DD5" w:rsidRDefault="000065C6" w:rsidP="00EB072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Pr="004F3DD5" w:rsidRDefault="000065C6" w:rsidP="00EB07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Pr="00995E68" w:rsidRDefault="000065C6" w:rsidP="00EB07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0065C6" w:rsidRPr="00995E68" w:rsidRDefault="000065C6" w:rsidP="00EB07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0065C6" w:rsidRPr="00995E68" w:rsidRDefault="000065C6" w:rsidP="00EB072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0065C6" w:rsidRPr="00995E68" w:rsidRDefault="000065C6" w:rsidP="00EB072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значения слов по контексту;</w:t>
            </w:r>
          </w:p>
          <w:p w:rsidR="000065C6" w:rsidRPr="00995E68" w:rsidRDefault="000065C6" w:rsidP="00EB072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смысловую структуру текста (определ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абзаца);</w:t>
            </w:r>
          </w:p>
          <w:p w:rsidR="000065C6" w:rsidRPr="00995E68" w:rsidRDefault="000065C6" w:rsidP="00EB072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Default="000065C6" w:rsidP="00EB072B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текста с английского на русский язык</w:t>
            </w:r>
          </w:p>
          <w:p w:rsidR="000065C6" w:rsidRDefault="000065C6" w:rsidP="00EB072B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0065C6" w:rsidRDefault="000065C6" w:rsidP="00EB072B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0065C6" w:rsidRPr="00995E68" w:rsidRDefault="000065C6" w:rsidP="00EB072B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5C6" w:rsidRDefault="000065C6" w:rsidP="00EB072B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вопрос экзаменационного билета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0065C6" w:rsidRPr="00995E68" w:rsidRDefault="000065C6" w:rsidP="00EB072B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0065C6" w:rsidTr="00EB072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Default="000065C6" w:rsidP="00EB07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Pr="004F3DD5" w:rsidRDefault="000065C6" w:rsidP="00EB072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0065C6" w:rsidRPr="004F3DD5" w:rsidRDefault="000065C6" w:rsidP="00EB07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065C6" w:rsidRPr="00594549" w:rsidRDefault="000065C6" w:rsidP="00EB072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и общекультурной коммуникации: </w:t>
            </w:r>
          </w:p>
          <w:p w:rsidR="000065C6" w:rsidRPr="00594549" w:rsidRDefault="000065C6" w:rsidP="00EB072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звуки в отдельных словах;</w:t>
            </w:r>
          </w:p>
          <w:p w:rsidR="000065C6" w:rsidRPr="00594549" w:rsidRDefault="000065C6" w:rsidP="00EB072B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ударение в словах;</w:t>
            </w:r>
          </w:p>
          <w:p w:rsidR="000065C6" w:rsidRPr="00594549" w:rsidRDefault="000065C6" w:rsidP="00EB072B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 xml:space="preserve">- распознает ритм речи (ударные и неударные </w:t>
            </w:r>
            <w:r w:rsidRPr="00594549">
              <w:rPr>
                <w:sz w:val="24"/>
                <w:szCs w:val="24"/>
              </w:rPr>
              <w:lastRenderedPageBreak/>
              <w:t>слова в потоке речи);</w:t>
            </w:r>
          </w:p>
          <w:p w:rsidR="000065C6" w:rsidRDefault="000065C6" w:rsidP="00EB072B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</w:rPr>
            </w:pPr>
            <w:r w:rsidRPr="00594549">
              <w:rPr>
                <w:sz w:val="24"/>
                <w:szCs w:val="24"/>
              </w:rPr>
              <w:t xml:space="preserve">- распознает </w:t>
            </w:r>
            <w:proofErr w:type="spellStart"/>
            <w:r w:rsidRPr="00594549">
              <w:rPr>
                <w:sz w:val="24"/>
                <w:szCs w:val="24"/>
              </w:rPr>
              <w:t>паузацию</w:t>
            </w:r>
            <w:proofErr w:type="spellEnd"/>
            <w:r w:rsidRPr="00594549">
              <w:rPr>
                <w:sz w:val="24"/>
                <w:szCs w:val="24"/>
              </w:rPr>
              <w:t xml:space="preserve"> как средство деления речевого потока на смысловые отрезки</w:t>
            </w:r>
            <w:r w:rsidRPr="00602D4D">
              <w:rPr>
                <w:sz w:val="28"/>
                <w:szCs w:val="28"/>
              </w:rPr>
              <w:t>.</w:t>
            </w:r>
          </w:p>
          <w:p w:rsidR="000065C6" w:rsidRDefault="000065C6" w:rsidP="00EB072B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0065C6" w:rsidTr="00EB072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Default="000065C6" w:rsidP="00EB07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Pr="004E4DD5" w:rsidRDefault="000065C6" w:rsidP="00EB072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0065C6" w:rsidRPr="004E4DD5" w:rsidRDefault="000065C6" w:rsidP="00EB072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0065C6" w:rsidRDefault="000065C6" w:rsidP="00EB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ммуникативных ситуациях общения;</w:t>
            </w:r>
          </w:p>
          <w:p w:rsidR="000065C6" w:rsidRPr="00CB6CC3" w:rsidRDefault="000065C6" w:rsidP="00EB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меет сделать несложное устное сообщение: </w:t>
            </w:r>
          </w:p>
          <w:p w:rsidR="000065C6" w:rsidRPr="00CB6CC3" w:rsidRDefault="000065C6" w:rsidP="00EB072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и знает особенности артикуляции английского языка по сравнению с артикуляцией русского языка;</w:t>
            </w:r>
          </w:p>
          <w:p w:rsidR="000065C6" w:rsidRPr="00CB6CC3" w:rsidRDefault="000065C6" w:rsidP="00EB072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английского языка;</w:t>
            </w:r>
          </w:p>
          <w:p w:rsidR="000065C6" w:rsidRPr="00CB6CC3" w:rsidRDefault="000065C6" w:rsidP="00EB072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0065C6" w:rsidRPr="00CB6CC3" w:rsidRDefault="000065C6" w:rsidP="00EB072B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0065C6" w:rsidRDefault="000065C6" w:rsidP="00EB072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нейтральн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интонацией повествования 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7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предложений;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5C6" w:rsidRDefault="000065C6" w:rsidP="00EB072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понять обращенную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речь, заданный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5C6" w:rsidRDefault="000065C6" w:rsidP="00EB072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начать, поддержать и завершить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, соблюдая правила речевого этикета.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7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занятиях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0065C6" w:rsidRPr="006718EA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0065C6" w:rsidTr="00EB072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Default="000065C6" w:rsidP="00EB07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6" w:rsidRPr="00036BFF" w:rsidRDefault="000065C6" w:rsidP="00EB0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0065C6" w:rsidRDefault="000065C6" w:rsidP="00EB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речевых произведений: вопрос,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0065C6" w:rsidRDefault="000065C6" w:rsidP="00EB0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0065C6" w:rsidRDefault="000065C6" w:rsidP="00EB072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0065C6" w:rsidRDefault="000065C6" w:rsidP="000065C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5C6" w:rsidRDefault="000065C6" w:rsidP="000065C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</w:t>
      </w:r>
    </w:p>
    <w:p w:rsidR="00C51144" w:rsidRDefault="00C51144" w:rsidP="000065C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C51144" w:rsidTr="00C51144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C51144" w:rsidRDefault="00C51144" w:rsidP="00C51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1144" w:rsidTr="007A2F92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1144" w:rsidTr="00C5114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-5</w:t>
            </w:r>
          </w:p>
          <w:p w:rsidR="00C51144" w:rsidRDefault="00C51144" w:rsidP="00C51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Pr="00FB5CFB" w:rsidRDefault="00C51144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51144" w:rsidRDefault="00C51144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C51144" w:rsidRDefault="00C51144" w:rsidP="00C5114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C51144" w:rsidRDefault="00C51144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C51144" w:rsidTr="00C5114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51144" w:rsidRDefault="00C51144" w:rsidP="00C51144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C51144" w:rsidRDefault="00C51144" w:rsidP="00C511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без словаря тексты на английском языке с целью поиска необходимой  информации (просмотровое и ознакомительное чтение);</w:t>
            </w:r>
          </w:p>
          <w:p w:rsidR="00C51144" w:rsidRDefault="00C51144" w:rsidP="00C511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C51144" w:rsidRDefault="00C51144" w:rsidP="00C511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C51144" w:rsidRDefault="00C51144" w:rsidP="00C5114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C51144" w:rsidRDefault="00C51144" w:rsidP="00C51144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9A00FD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</w:t>
            </w:r>
            <w:r w:rsidR="00C51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Частичные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Демонстрир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высокий уровень умений</w:t>
            </w:r>
          </w:p>
        </w:tc>
      </w:tr>
      <w:tr w:rsidR="00C51144" w:rsidTr="00C51144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C51144" w:rsidRDefault="00C51144" w:rsidP="00C511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не прибегая к сплошному переводу текста;</w:t>
            </w:r>
          </w:p>
          <w:p w:rsidR="00C51144" w:rsidRDefault="00C51144" w:rsidP="00C511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C51144" w:rsidRDefault="00C51144" w:rsidP="00C511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некоторыми навыками компрессии текста (краткий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44" w:rsidRDefault="00C51144" w:rsidP="00C511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0065C6" w:rsidRDefault="000065C6" w:rsidP="000065C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0065C6" w:rsidP="00E05C7E">
      <w:pPr>
        <w:adjustRightInd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 </w:t>
      </w:r>
      <w:r w:rsidR="00E05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 (экзамену)</w:t>
      </w:r>
    </w:p>
    <w:p w:rsidR="00E05C7E" w:rsidRDefault="00E05C7E" w:rsidP="00E05C7E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E05C7E" w:rsidRDefault="00E05C7E" w:rsidP="00E05C7E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E05C7E" w:rsidRDefault="00E05C7E" w:rsidP="00E05C7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E05C7E" w:rsidRDefault="00E05C7E" w:rsidP="00E05C7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E05C7E" w:rsidRDefault="009C0430" w:rsidP="00E05C7E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E05C7E">
        <w:rPr>
          <w:b/>
          <w:sz w:val="28"/>
          <w:szCs w:val="28"/>
        </w:rPr>
        <w:t>Вопросы экзамена:</w:t>
      </w:r>
    </w:p>
    <w:p w:rsidR="00E05C7E" w:rsidRDefault="00E05C7E" w:rsidP="00E05C7E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E05C7E" w:rsidRDefault="00E05C7E" w:rsidP="00E05C7E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E05C7E" w:rsidRDefault="00E05C7E" w:rsidP="00E05C7E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E05C7E" w:rsidRDefault="00E05C7E" w:rsidP="00E05C7E">
      <w:pPr>
        <w:pStyle w:val="3"/>
        <w:ind w:firstLine="567"/>
        <w:jc w:val="both"/>
        <w:rPr>
          <w:sz w:val="28"/>
          <w:szCs w:val="28"/>
        </w:rPr>
      </w:pPr>
    </w:p>
    <w:p w:rsidR="00E05C7E" w:rsidRDefault="00B42789" w:rsidP="00B42789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</w:t>
      </w:r>
      <w:r w:rsidR="00E0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ЧЕБНО-МЕТОДИЧЕСКОЕ И ИНФОРМАЦИОННОЕ ОБЕСПЕЧЕНИЕ ДИСЦИПЛИНЫ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E" w:rsidRDefault="009C0430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E0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7712F8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F24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2F3B26" w:rsidRDefault="002F3B26" w:rsidP="002F3B26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E05C7E" w:rsidRDefault="00E05C7E" w:rsidP="007712F8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E05C7E" w:rsidRDefault="00E05C7E" w:rsidP="007712F8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E05C7E" w:rsidRDefault="009C0430" w:rsidP="00E05C7E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E05C7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0065C6" w:rsidRDefault="000065C6" w:rsidP="000065C6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0065C6" w:rsidRDefault="000065C6" w:rsidP="000065C6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0065C6" w:rsidRDefault="000065C6" w:rsidP="000065C6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гуманитариев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</w:t>
      </w:r>
      <w:r w:rsidRPr="00E46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Шевелева.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 : ЮНИТИ, 2009. – 397 с.</w:t>
      </w:r>
    </w:p>
    <w:p w:rsidR="000065C6" w:rsidRPr="00D3792C" w:rsidRDefault="000065C6" w:rsidP="000065C6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3493"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9D34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D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Домбаян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«Как стать богаче в арт – бизнесе»: Английский язык для художников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галеристов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Добросвет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2000. – 224 с.</w:t>
      </w:r>
    </w:p>
    <w:p w:rsidR="00E05C7E" w:rsidRDefault="00E05C7E" w:rsidP="007712F8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E05C7E" w:rsidRDefault="00E05C7E" w:rsidP="007712F8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E05C7E" w:rsidRDefault="009C0430" w:rsidP="00E05C7E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E05C7E">
        <w:rPr>
          <w:b/>
          <w:sz w:val="28"/>
          <w:szCs w:val="28"/>
        </w:rPr>
        <w:t>Литература по страноведению:</w:t>
      </w:r>
    </w:p>
    <w:p w:rsidR="00E05C7E" w:rsidRDefault="00E05C7E" w:rsidP="007712F8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E05C7E" w:rsidRDefault="00E05C7E" w:rsidP="007712F8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E05C7E" w:rsidRDefault="00E05C7E" w:rsidP="007712F8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E05C7E" w:rsidRDefault="00E05C7E" w:rsidP="007712F8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E05C7E" w:rsidRDefault="00E05C7E" w:rsidP="007712F8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E05C7E" w:rsidRDefault="00E05C7E" w:rsidP="007712F8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E05C7E" w:rsidRDefault="00E05C7E" w:rsidP="007712F8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="007712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="007712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="007712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="007712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E05C7E" w:rsidRDefault="009C0430" w:rsidP="00E05C7E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E05C7E">
        <w:rPr>
          <w:b/>
          <w:sz w:val="28"/>
          <w:szCs w:val="28"/>
        </w:rPr>
        <w:t>Литература по самообразованию:</w:t>
      </w:r>
    </w:p>
    <w:p w:rsidR="00E05C7E" w:rsidRDefault="00E05C7E" w:rsidP="007712F8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E05C7E" w:rsidRDefault="00E05C7E" w:rsidP="007712F8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E05C7E" w:rsidRDefault="00E05C7E" w:rsidP="00E05C7E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E05C7E" w:rsidRDefault="009C0430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 </w:t>
      </w:r>
      <w:r w:rsidR="00E0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3C1" w:rsidRDefault="00BB43C1" w:rsidP="00BB43C1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C0430" w:rsidRDefault="009C0430" w:rsidP="00BB43C1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библиотека Национальной библиотеки РС(Я)</w:t>
      </w:r>
    </w:p>
    <w:p w:rsidR="009C0430" w:rsidRDefault="009C0430" w:rsidP="00BB43C1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каталог АГИКИ</w:t>
      </w:r>
    </w:p>
    <w:p w:rsidR="00BB43C1" w:rsidRDefault="00BB43C1" w:rsidP="00BB43C1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</w:t>
      </w:r>
      <w:r w:rsidR="00F15F6F">
        <w:rPr>
          <w:rFonts w:ascii="Times New Roman" w:hAnsi="Times New Roman" w:cs="Times New Roman"/>
          <w:sz w:val="28"/>
          <w:szCs w:val="28"/>
        </w:rPr>
        <w:t>: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77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C7E" w:rsidRDefault="00E05C7E" w:rsidP="007712F8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77880" w:rsidRDefault="00877880" w:rsidP="0087788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80" w:rsidRDefault="00877880" w:rsidP="0087788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E05C7E" w:rsidTr="00E05C7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05C7E" w:rsidTr="00E05C7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7712F8">
            <w:pPr>
              <w:pStyle w:val="a8"/>
              <w:numPr>
                <w:ilvl w:val="2"/>
                <w:numId w:val="1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5C7E" w:rsidTr="00E05C7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7712F8">
            <w:pPr>
              <w:pStyle w:val="a8"/>
              <w:numPr>
                <w:ilvl w:val="2"/>
                <w:numId w:val="1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5C7E" w:rsidTr="00E05C7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7712F8">
            <w:pPr>
              <w:pStyle w:val="a8"/>
              <w:numPr>
                <w:ilvl w:val="2"/>
                <w:numId w:val="1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5C7E" w:rsidTr="00E05C7E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7712F8">
            <w:pPr>
              <w:pStyle w:val="a8"/>
              <w:numPr>
                <w:ilvl w:val="2"/>
                <w:numId w:val="1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7E" w:rsidRDefault="00E05C7E" w:rsidP="00E05C7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E" w:rsidRDefault="00E05C7E" w:rsidP="00E05C7E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к.п.н. 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Л.Р.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Алексеева)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C7E" w:rsidRDefault="00E05C7E" w:rsidP="00E05C7E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88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</w:t>
      </w:r>
      <w:proofErr w:type="gramStart"/>
      <w:r w:rsidR="008778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877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Л.Д. </w:t>
      </w:r>
      <w:proofErr w:type="spellStart"/>
      <w:r w:rsidR="00877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E05C7E" w:rsidRDefault="00E05C7E" w:rsidP="00E05C7E"/>
    <w:p w:rsidR="00E05C7E" w:rsidRDefault="00E05C7E" w:rsidP="00E05C7E"/>
    <w:p w:rsidR="00E05C7E" w:rsidRDefault="00E05C7E" w:rsidP="00E05C7E"/>
    <w:p w:rsidR="00E05C7E" w:rsidRDefault="00E05C7E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/>
    <w:p w:rsidR="00317D95" w:rsidRDefault="00317D95">
      <w:bookmarkStart w:id="0" w:name="_GoBack"/>
      <w:bookmarkEnd w:id="0"/>
    </w:p>
    <w:sectPr w:rsidR="00317D95" w:rsidSect="00AC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EA14ED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C5B0BD0"/>
    <w:multiLevelType w:val="multilevel"/>
    <w:tmpl w:val="DC9E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87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D85770"/>
    <w:multiLevelType w:val="hybridMultilevel"/>
    <w:tmpl w:val="06A68754"/>
    <w:lvl w:ilvl="0" w:tplc="491E86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600386"/>
    <w:multiLevelType w:val="multilevel"/>
    <w:tmpl w:val="C2F24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98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3A2089C"/>
    <w:multiLevelType w:val="hybridMultilevel"/>
    <w:tmpl w:val="92C05726"/>
    <w:lvl w:ilvl="0" w:tplc="8548BFC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1E331C"/>
    <w:multiLevelType w:val="multilevel"/>
    <w:tmpl w:val="FFC4B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19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</w:num>
  <w:num w:numId="131">
    <w:abstractNumId w:val="118"/>
  </w:num>
  <w:num w:numId="132">
    <w:abstractNumId w:val="86"/>
  </w:num>
  <w:num w:numId="133">
    <w:abstractNumId w:val="97"/>
  </w:num>
  <w:num w:numId="134">
    <w:abstractNumId w:val="96"/>
  </w:num>
  <w:num w:numId="135">
    <w:abstractNumId w:val="10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866"/>
    <w:rsid w:val="000065C6"/>
    <w:rsid w:val="00011C59"/>
    <w:rsid w:val="001505C3"/>
    <w:rsid w:val="00191844"/>
    <w:rsid w:val="001F0128"/>
    <w:rsid w:val="001F45C9"/>
    <w:rsid w:val="00224423"/>
    <w:rsid w:val="00252027"/>
    <w:rsid w:val="00262107"/>
    <w:rsid w:val="00282021"/>
    <w:rsid w:val="0029150D"/>
    <w:rsid w:val="002B6750"/>
    <w:rsid w:val="002C4CED"/>
    <w:rsid w:val="002D4E97"/>
    <w:rsid w:val="002F3B26"/>
    <w:rsid w:val="00317D95"/>
    <w:rsid w:val="00341791"/>
    <w:rsid w:val="00372E99"/>
    <w:rsid w:val="004761AA"/>
    <w:rsid w:val="004A41D1"/>
    <w:rsid w:val="004A704F"/>
    <w:rsid w:val="004E64A5"/>
    <w:rsid w:val="005518E7"/>
    <w:rsid w:val="00555F6E"/>
    <w:rsid w:val="005A53EC"/>
    <w:rsid w:val="005C24A7"/>
    <w:rsid w:val="00610A25"/>
    <w:rsid w:val="00617034"/>
    <w:rsid w:val="00635866"/>
    <w:rsid w:val="0069474A"/>
    <w:rsid w:val="006A31E9"/>
    <w:rsid w:val="006F2D3E"/>
    <w:rsid w:val="006F7192"/>
    <w:rsid w:val="007712F8"/>
    <w:rsid w:val="007A2F92"/>
    <w:rsid w:val="007E4681"/>
    <w:rsid w:val="00801D65"/>
    <w:rsid w:val="00804518"/>
    <w:rsid w:val="00817108"/>
    <w:rsid w:val="00874686"/>
    <w:rsid w:val="00877880"/>
    <w:rsid w:val="008A193A"/>
    <w:rsid w:val="009075DD"/>
    <w:rsid w:val="00965924"/>
    <w:rsid w:val="009A00FD"/>
    <w:rsid w:val="009A5018"/>
    <w:rsid w:val="009C0430"/>
    <w:rsid w:val="009F1A41"/>
    <w:rsid w:val="009F3D03"/>
    <w:rsid w:val="00A41D08"/>
    <w:rsid w:val="00A434AD"/>
    <w:rsid w:val="00A508B7"/>
    <w:rsid w:val="00A538B7"/>
    <w:rsid w:val="00A64F2C"/>
    <w:rsid w:val="00A66FCD"/>
    <w:rsid w:val="00AC2E67"/>
    <w:rsid w:val="00AE3FF2"/>
    <w:rsid w:val="00B33472"/>
    <w:rsid w:val="00B42789"/>
    <w:rsid w:val="00B44F75"/>
    <w:rsid w:val="00BB43C1"/>
    <w:rsid w:val="00BC4F1A"/>
    <w:rsid w:val="00C51144"/>
    <w:rsid w:val="00C617BF"/>
    <w:rsid w:val="00C779D0"/>
    <w:rsid w:val="00C8710F"/>
    <w:rsid w:val="00CB1AB6"/>
    <w:rsid w:val="00CF0BD5"/>
    <w:rsid w:val="00D71194"/>
    <w:rsid w:val="00D73553"/>
    <w:rsid w:val="00DB24FA"/>
    <w:rsid w:val="00E05C7E"/>
    <w:rsid w:val="00E072DA"/>
    <w:rsid w:val="00E30E30"/>
    <w:rsid w:val="00EB072B"/>
    <w:rsid w:val="00EB2E41"/>
    <w:rsid w:val="00EC63D3"/>
    <w:rsid w:val="00F15F6F"/>
    <w:rsid w:val="00F310CC"/>
    <w:rsid w:val="00F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1531F"/>
  <w15:docId w15:val="{DCDB34C4-9428-4D60-B2D2-5B1AFF3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6"/>
  </w:style>
  <w:style w:type="paragraph" w:styleId="1">
    <w:name w:val="heading 1"/>
    <w:basedOn w:val="a"/>
    <w:link w:val="10"/>
    <w:uiPriority w:val="1"/>
    <w:qFormat/>
    <w:rsid w:val="002C4CED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05C7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05C7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05C7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05C7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05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5C7E"/>
    <w:pPr>
      <w:ind w:left="720"/>
      <w:contextualSpacing/>
    </w:pPr>
  </w:style>
  <w:style w:type="table" w:styleId="a9">
    <w:name w:val="Table Grid"/>
    <w:basedOn w:val="a1"/>
    <w:uiPriority w:val="59"/>
    <w:rsid w:val="00E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E05C7E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2C4CE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dcterms:created xsi:type="dcterms:W3CDTF">2017-03-20T07:57:00Z</dcterms:created>
  <dcterms:modified xsi:type="dcterms:W3CDTF">2020-04-15T11:40:00Z</dcterms:modified>
</cp:coreProperties>
</file>